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-7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2087"/>
        <w:gridCol w:w="3419"/>
      </w:tblGrid>
      <w:tr w:rsidR="009205D9" w:rsidRPr="00293C86" w:rsidTr="009205D9">
        <w:trPr>
          <w:trHeight w:val="188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205D9" w:rsidRPr="00293C86" w:rsidRDefault="009205D9" w:rsidP="00911241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pacing w:val="-2"/>
                <w:lang w:val="ru-RU"/>
              </w:rPr>
            </w:pPr>
            <w:r w:rsidRPr="00293C86">
              <w:rPr>
                <w:b/>
                <w:bCs/>
                <w:color w:val="000000"/>
                <w:spacing w:val="-2"/>
                <w:lang w:val="ru-RU"/>
              </w:rPr>
              <w:t xml:space="preserve">РЕСПУБЛИКА АЛТАЙ </w:t>
            </w:r>
          </w:p>
          <w:p w:rsidR="009205D9" w:rsidRPr="00293C86" w:rsidRDefault="009205D9" w:rsidP="00911241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pacing w:val="-2"/>
                <w:lang w:val="ru-RU"/>
              </w:rPr>
            </w:pPr>
            <w:r w:rsidRPr="00293C86">
              <w:rPr>
                <w:b/>
                <w:bCs/>
                <w:color w:val="000000"/>
                <w:spacing w:val="-2"/>
                <w:lang w:val="ru-RU"/>
              </w:rPr>
              <w:t>УСТЬ-КОКСИНСКИЙ РАЙОН</w:t>
            </w:r>
          </w:p>
          <w:p w:rsidR="009205D9" w:rsidRPr="00293C86" w:rsidRDefault="009205D9" w:rsidP="00911241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  <w:spacing w:val="-2"/>
                <w:lang w:val="ru-RU"/>
              </w:rPr>
            </w:pPr>
            <w:r w:rsidRPr="00293C86">
              <w:rPr>
                <w:b/>
                <w:bCs/>
                <w:color w:val="000000"/>
                <w:spacing w:val="-2"/>
                <w:lang w:val="ru-RU"/>
              </w:rPr>
              <w:t>СЕЛЬСКАЯ АДМИНИСТРАЦИЯ</w:t>
            </w:r>
          </w:p>
          <w:p w:rsidR="009205D9" w:rsidRPr="00293C86" w:rsidRDefault="00293C86" w:rsidP="00911241">
            <w:pPr>
              <w:shd w:val="clear" w:color="auto" w:fill="FFFFFF"/>
              <w:spacing w:line="274" w:lineRule="exact"/>
              <w:jc w:val="center"/>
            </w:pPr>
            <w:r w:rsidRPr="00293C86">
              <w:rPr>
                <w:b/>
                <w:bCs/>
                <w:color w:val="000000"/>
                <w:spacing w:val="-2"/>
                <w:lang w:val="ru-RU"/>
              </w:rPr>
              <w:t>КАРАГАЙСКОГО</w:t>
            </w:r>
            <w:r w:rsidR="009205D9" w:rsidRPr="00293C86">
              <w:rPr>
                <w:b/>
                <w:bCs/>
                <w:color w:val="000000"/>
                <w:spacing w:val="-2"/>
              </w:rPr>
              <w:t xml:space="preserve"> СЕЛЬСКОГО ПОСЕЛЕНИЯ</w:t>
            </w:r>
          </w:p>
          <w:p w:rsidR="009205D9" w:rsidRPr="00293C86" w:rsidRDefault="009205D9" w:rsidP="00911241">
            <w:pPr>
              <w:shd w:val="clear" w:color="auto" w:fill="FFFFFF"/>
              <w:spacing w:line="274" w:lineRule="exact"/>
              <w:jc w:val="center"/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05D9" w:rsidRPr="00293C86" w:rsidRDefault="009205D9" w:rsidP="00911241">
            <w:pPr>
              <w:jc w:val="center"/>
            </w:pPr>
            <w:r w:rsidRPr="00293C86">
              <w:rPr>
                <w:noProof/>
                <w:lang w:val="ru-RU" w:eastAsia="ru-RU" w:bidi="ar-SA"/>
              </w:rPr>
              <w:drawing>
                <wp:inline distT="0" distB="0" distL="0" distR="0">
                  <wp:extent cx="914400" cy="9144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205D9" w:rsidRPr="00293C86" w:rsidRDefault="009205D9" w:rsidP="00911241">
            <w:pPr>
              <w:shd w:val="clear" w:color="auto" w:fill="FFFFFF"/>
              <w:spacing w:before="4" w:line="274" w:lineRule="exact"/>
              <w:ind w:right="7"/>
              <w:jc w:val="center"/>
              <w:rPr>
                <w:b/>
                <w:bCs/>
                <w:color w:val="000000"/>
                <w:lang w:val="ru-RU"/>
              </w:rPr>
            </w:pPr>
            <w:r w:rsidRPr="00293C86">
              <w:rPr>
                <w:b/>
                <w:bCs/>
                <w:color w:val="000000"/>
                <w:lang w:val="ru-RU"/>
              </w:rPr>
              <w:t>АЛТАЙ РЕСПУБЛИКА</w:t>
            </w:r>
          </w:p>
          <w:p w:rsidR="009205D9" w:rsidRPr="00293C86" w:rsidRDefault="009205D9" w:rsidP="00911241">
            <w:pPr>
              <w:shd w:val="clear" w:color="auto" w:fill="FFFFFF"/>
              <w:spacing w:before="4" w:line="274" w:lineRule="exact"/>
              <w:ind w:right="7"/>
              <w:jc w:val="center"/>
              <w:rPr>
                <w:b/>
                <w:bCs/>
                <w:color w:val="000000"/>
                <w:lang w:val="ru-RU"/>
              </w:rPr>
            </w:pPr>
            <w:r w:rsidRPr="00293C86">
              <w:rPr>
                <w:b/>
                <w:bCs/>
                <w:color w:val="000000"/>
                <w:lang w:val="ru-RU"/>
              </w:rPr>
              <w:t>КОКСУУ-ООЗЫ АЙМАК</w:t>
            </w:r>
          </w:p>
          <w:p w:rsidR="009205D9" w:rsidRPr="00293C86" w:rsidRDefault="009205D9" w:rsidP="00911241">
            <w:pPr>
              <w:shd w:val="clear" w:color="auto" w:fill="FFFFFF"/>
              <w:spacing w:before="4" w:line="274" w:lineRule="exact"/>
              <w:ind w:right="7"/>
              <w:jc w:val="center"/>
              <w:rPr>
                <w:lang w:val="ru-RU"/>
              </w:rPr>
            </w:pPr>
            <w:r w:rsidRPr="00293C86">
              <w:rPr>
                <w:b/>
                <w:bCs/>
                <w:color w:val="000000"/>
                <w:lang w:val="ru-RU"/>
              </w:rPr>
              <w:t>КОК</w:t>
            </w:r>
            <w:proofErr w:type="gramStart"/>
            <w:r w:rsidRPr="00293C86">
              <w:rPr>
                <w:b/>
                <w:bCs/>
                <w:color w:val="000000"/>
              </w:rPr>
              <w:t>C</w:t>
            </w:r>
            <w:proofErr w:type="gramEnd"/>
            <w:r w:rsidRPr="00293C86">
              <w:rPr>
                <w:b/>
                <w:bCs/>
                <w:color w:val="000000"/>
                <w:lang w:val="ru-RU"/>
              </w:rPr>
              <w:t xml:space="preserve">УУ-ООЗЫДАГЫ  </w:t>
            </w:r>
            <w:r w:rsidR="00293C86" w:rsidRPr="00293C86">
              <w:rPr>
                <w:b/>
                <w:bCs/>
                <w:color w:val="000000"/>
                <w:lang w:val="ru-RU"/>
              </w:rPr>
              <w:t>КАРАГАЙДАГЫ</w:t>
            </w:r>
            <w:r w:rsidRPr="00293C86">
              <w:rPr>
                <w:b/>
                <w:bCs/>
                <w:color w:val="000000"/>
                <w:lang w:val="ru-RU"/>
              </w:rPr>
              <w:t xml:space="preserve"> АДМИНИСТРАЦИЯЗЫ</w:t>
            </w:r>
          </w:p>
          <w:p w:rsidR="009205D9" w:rsidRPr="00293C86" w:rsidRDefault="009205D9" w:rsidP="00911241">
            <w:pPr>
              <w:jc w:val="center"/>
              <w:rPr>
                <w:lang w:val="ru-RU"/>
              </w:rPr>
            </w:pPr>
          </w:p>
        </w:tc>
      </w:tr>
      <w:tr w:rsidR="009205D9" w:rsidRPr="0076019E" w:rsidTr="009205D9">
        <w:trPr>
          <w:trHeight w:val="706"/>
        </w:trPr>
        <w:tc>
          <w:tcPr>
            <w:tcW w:w="9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05D9" w:rsidRPr="00293C86" w:rsidRDefault="00293C86" w:rsidP="00911241">
            <w:pPr>
              <w:shd w:val="clear" w:color="auto" w:fill="FFFFFF"/>
              <w:tabs>
                <w:tab w:val="left" w:pos="1678"/>
              </w:tabs>
              <w:spacing w:line="274" w:lineRule="exact"/>
              <w:jc w:val="center"/>
              <w:rPr>
                <w:color w:val="000000"/>
                <w:spacing w:val="-3"/>
                <w:lang w:val="ru-RU"/>
              </w:rPr>
            </w:pPr>
            <w:r w:rsidRPr="00293C86">
              <w:rPr>
                <w:color w:val="000000"/>
                <w:spacing w:val="-2"/>
                <w:lang w:val="ru-RU"/>
              </w:rPr>
              <w:t>64949</w:t>
            </w:r>
            <w:r w:rsidRPr="00AA70FD">
              <w:rPr>
                <w:color w:val="000000"/>
                <w:spacing w:val="-2"/>
                <w:lang w:val="ru-RU"/>
              </w:rPr>
              <w:t>7</w:t>
            </w:r>
            <w:r w:rsidRPr="00293C86">
              <w:rPr>
                <w:color w:val="000000"/>
                <w:spacing w:val="-2"/>
                <w:lang w:val="ru-RU"/>
              </w:rPr>
              <w:t>с</w:t>
            </w:r>
            <w:proofErr w:type="gramStart"/>
            <w:r w:rsidRPr="00293C86">
              <w:rPr>
                <w:color w:val="000000"/>
                <w:spacing w:val="-2"/>
                <w:lang w:val="ru-RU"/>
              </w:rPr>
              <w:t>.К</w:t>
            </w:r>
            <w:proofErr w:type="gramEnd"/>
            <w:r w:rsidRPr="00293C86">
              <w:rPr>
                <w:color w:val="000000"/>
                <w:spacing w:val="-2"/>
                <w:lang w:val="ru-RU"/>
              </w:rPr>
              <w:t>арагай</w:t>
            </w:r>
            <w:r w:rsidR="009205D9" w:rsidRPr="00293C86">
              <w:rPr>
                <w:color w:val="000000"/>
                <w:spacing w:val="-2"/>
                <w:lang w:val="ru-RU"/>
              </w:rPr>
              <w:t xml:space="preserve">, </w:t>
            </w:r>
            <w:r w:rsidRPr="00293C86">
              <w:rPr>
                <w:color w:val="000000"/>
                <w:spacing w:val="-4"/>
                <w:lang w:val="ru-RU"/>
              </w:rPr>
              <w:t>ул. Амбулаторная, 12/1</w:t>
            </w:r>
            <w:r w:rsidR="009205D9" w:rsidRPr="00293C86">
              <w:rPr>
                <w:color w:val="000000"/>
                <w:spacing w:val="-4"/>
                <w:lang w:val="ru-RU"/>
              </w:rPr>
              <w:t xml:space="preserve">, </w:t>
            </w:r>
            <w:r w:rsidR="009205D9" w:rsidRPr="00293C86">
              <w:rPr>
                <w:color w:val="000000"/>
                <w:spacing w:val="-3"/>
                <w:lang w:val="ru-RU"/>
              </w:rPr>
              <w:t>тел.8(38848) 2</w:t>
            </w:r>
            <w:r w:rsidRPr="00293C86">
              <w:rPr>
                <w:color w:val="000000"/>
                <w:spacing w:val="-3"/>
                <w:lang w:val="ru-RU"/>
              </w:rPr>
              <w:t>6</w:t>
            </w:r>
            <w:r w:rsidR="009205D9" w:rsidRPr="00293C86">
              <w:rPr>
                <w:color w:val="000000"/>
                <w:spacing w:val="-3"/>
                <w:lang w:val="ru-RU"/>
              </w:rPr>
              <w:t>-</w:t>
            </w:r>
            <w:r w:rsidRPr="00293C86">
              <w:rPr>
                <w:color w:val="000000"/>
                <w:spacing w:val="-3"/>
                <w:lang w:val="ru-RU"/>
              </w:rPr>
              <w:t>5</w:t>
            </w:r>
            <w:r w:rsidR="009205D9" w:rsidRPr="00293C86">
              <w:rPr>
                <w:color w:val="000000"/>
                <w:spacing w:val="-3"/>
                <w:lang w:val="ru-RU"/>
              </w:rPr>
              <w:t>-</w:t>
            </w:r>
            <w:r w:rsidRPr="00293C86">
              <w:rPr>
                <w:color w:val="000000"/>
                <w:spacing w:val="-3"/>
                <w:lang w:val="ru-RU"/>
              </w:rPr>
              <w:t>69</w:t>
            </w:r>
            <w:r w:rsidR="009205D9" w:rsidRPr="00293C86">
              <w:rPr>
                <w:color w:val="000000"/>
                <w:spacing w:val="-3"/>
                <w:lang w:val="ru-RU"/>
              </w:rPr>
              <w:t>,</w:t>
            </w:r>
          </w:p>
          <w:p w:rsidR="009205D9" w:rsidRPr="001F6D21" w:rsidRDefault="009205D9" w:rsidP="00911241">
            <w:pPr>
              <w:shd w:val="clear" w:color="auto" w:fill="FFFFFF"/>
              <w:spacing w:line="274" w:lineRule="exact"/>
              <w:jc w:val="center"/>
              <w:rPr>
                <w:color w:val="000000"/>
                <w:spacing w:val="-3"/>
                <w:lang w:val="ru-RU"/>
              </w:rPr>
            </w:pPr>
            <w:r w:rsidRPr="00293C86">
              <w:rPr>
                <w:color w:val="000000"/>
                <w:spacing w:val="-3"/>
                <w:lang w:val="ru-RU"/>
              </w:rPr>
              <w:t>факс</w:t>
            </w:r>
            <w:r w:rsidRPr="001F6D21">
              <w:rPr>
                <w:color w:val="000000"/>
                <w:spacing w:val="-3"/>
                <w:lang w:val="ru-RU"/>
              </w:rPr>
              <w:t>.8(38848) 2</w:t>
            </w:r>
            <w:r w:rsidR="00293C86" w:rsidRPr="001F6D21">
              <w:rPr>
                <w:color w:val="000000"/>
                <w:spacing w:val="-3"/>
                <w:lang w:val="ru-RU"/>
              </w:rPr>
              <w:t>6</w:t>
            </w:r>
            <w:r w:rsidRPr="001F6D21">
              <w:rPr>
                <w:color w:val="000000"/>
                <w:spacing w:val="-3"/>
                <w:lang w:val="ru-RU"/>
              </w:rPr>
              <w:t>-5-</w:t>
            </w:r>
            <w:r w:rsidR="00293C86" w:rsidRPr="001F6D21">
              <w:rPr>
                <w:color w:val="000000"/>
                <w:spacing w:val="-3"/>
                <w:lang w:val="ru-RU"/>
              </w:rPr>
              <w:t>92</w:t>
            </w:r>
            <w:r w:rsidRPr="001F6D21">
              <w:rPr>
                <w:color w:val="000000"/>
                <w:spacing w:val="-3"/>
                <w:lang w:val="ru-RU"/>
              </w:rPr>
              <w:t xml:space="preserve">, </w:t>
            </w:r>
            <w:r w:rsidRPr="00293C86">
              <w:rPr>
                <w:color w:val="000000"/>
                <w:spacing w:val="-3"/>
              </w:rPr>
              <w:t>E</w:t>
            </w:r>
            <w:r w:rsidRPr="001F6D21">
              <w:rPr>
                <w:color w:val="000000"/>
                <w:spacing w:val="-3"/>
                <w:lang w:val="ru-RU"/>
              </w:rPr>
              <w:t>-</w:t>
            </w:r>
            <w:r w:rsidRPr="00293C86">
              <w:rPr>
                <w:color w:val="000000"/>
                <w:spacing w:val="-3"/>
              </w:rPr>
              <w:t>mail</w:t>
            </w:r>
            <w:r w:rsidRPr="001F6D21">
              <w:rPr>
                <w:color w:val="000000"/>
                <w:spacing w:val="-3"/>
                <w:lang w:val="ru-RU"/>
              </w:rPr>
              <w:t>:</w:t>
            </w:r>
            <w:r w:rsidR="00293C86" w:rsidRPr="001F6D21">
              <w:rPr>
                <w:lang w:val="ru-RU"/>
              </w:rPr>
              <w:t>649497</w:t>
            </w:r>
            <w:proofErr w:type="spellStart"/>
            <w:r w:rsidR="00293C86" w:rsidRPr="00293C86">
              <w:t>karagai</w:t>
            </w:r>
            <w:proofErr w:type="spellEnd"/>
            <w:r w:rsidR="00293C86" w:rsidRPr="001F6D21">
              <w:rPr>
                <w:lang w:val="ru-RU"/>
              </w:rPr>
              <w:t>@</w:t>
            </w:r>
            <w:r w:rsidR="00293C86" w:rsidRPr="00293C86">
              <w:t>mail</w:t>
            </w:r>
            <w:r w:rsidR="00293C86" w:rsidRPr="001F6D21">
              <w:rPr>
                <w:lang w:val="ru-RU"/>
              </w:rPr>
              <w:t>.</w:t>
            </w:r>
            <w:proofErr w:type="spellStart"/>
            <w:r w:rsidR="00293C86" w:rsidRPr="00293C86">
              <w:t>ru</w:t>
            </w:r>
            <w:proofErr w:type="spellEnd"/>
          </w:p>
          <w:p w:rsidR="009205D9" w:rsidRPr="001F6D21" w:rsidRDefault="009205D9" w:rsidP="00911241">
            <w:pPr>
              <w:shd w:val="clear" w:color="auto" w:fill="FFFFFF"/>
              <w:spacing w:before="4" w:line="274" w:lineRule="exact"/>
              <w:ind w:right="7"/>
              <w:jc w:val="center"/>
              <w:rPr>
                <w:b/>
                <w:bCs/>
                <w:color w:val="000000"/>
                <w:lang w:val="ru-RU"/>
              </w:rPr>
            </w:pPr>
          </w:p>
        </w:tc>
      </w:tr>
    </w:tbl>
    <w:p w:rsidR="009205D9" w:rsidRPr="001F6D21" w:rsidRDefault="009205D9" w:rsidP="00911241">
      <w:pPr>
        <w:rPr>
          <w:lang w:val="ru-RU"/>
        </w:rPr>
      </w:pPr>
    </w:p>
    <w:p w:rsidR="00911241" w:rsidRPr="001F6D21" w:rsidRDefault="00911241" w:rsidP="009205D9">
      <w:pPr>
        <w:jc w:val="center"/>
        <w:rPr>
          <w:b/>
          <w:lang w:val="ru-RU"/>
        </w:rPr>
      </w:pPr>
    </w:p>
    <w:p w:rsidR="000E4660" w:rsidRPr="001F6D21" w:rsidRDefault="000E4660" w:rsidP="009205D9">
      <w:pPr>
        <w:jc w:val="center"/>
        <w:rPr>
          <w:b/>
          <w:lang w:val="ru-RU"/>
        </w:rPr>
      </w:pPr>
    </w:p>
    <w:p w:rsidR="008E3525" w:rsidRPr="0076019E" w:rsidRDefault="008E3525" w:rsidP="00293C86">
      <w:pPr>
        <w:rPr>
          <w:b/>
        </w:rPr>
      </w:pPr>
      <w:r w:rsidRPr="00470838">
        <w:rPr>
          <w:b/>
          <w:lang w:val="ru-RU"/>
        </w:rPr>
        <w:t>РАСПОРЯЖЕНИЕ</w:t>
      </w:r>
      <w:r w:rsidR="00293C86">
        <w:rPr>
          <w:b/>
          <w:lang w:val="ru-RU"/>
        </w:rPr>
        <w:t xml:space="preserve"> №</w:t>
      </w:r>
      <w:r w:rsidR="0076019E">
        <w:rPr>
          <w:b/>
          <w:lang w:val="ru-RU"/>
        </w:rPr>
        <w:t xml:space="preserve"> 4</w:t>
      </w:r>
      <w:r w:rsidR="0076019E">
        <w:rPr>
          <w:b/>
        </w:rPr>
        <w:t>1</w:t>
      </w:r>
    </w:p>
    <w:p w:rsidR="00293C86" w:rsidRPr="00293C86" w:rsidRDefault="00C372EB" w:rsidP="00293C86">
      <w:pPr>
        <w:rPr>
          <w:b/>
          <w:lang w:val="ru-RU"/>
        </w:rPr>
      </w:pPr>
      <w:r>
        <w:rPr>
          <w:b/>
          <w:lang w:val="ru-RU"/>
        </w:rPr>
        <w:t>о</w:t>
      </w:r>
      <w:r w:rsidR="00AA70FD">
        <w:rPr>
          <w:b/>
          <w:lang w:val="ru-RU"/>
        </w:rPr>
        <w:t xml:space="preserve">т </w:t>
      </w:r>
      <w:r w:rsidR="00887032" w:rsidRPr="0076019E">
        <w:rPr>
          <w:b/>
          <w:lang w:val="ru-RU"/>
        </w:rPr>
        <w:t>12</w:t>
      </w:r>
      <w:r w:rsidR="00BD5A9F">
        <w:rPr>
          <w:b/>
          <w:lang w:val="ru-RU"/>
        </w:rPr>
        <w:t>.</w:t>
      </w:r>
      <w:r>
        <w:rPr>
          <w:b/>
          <w:lang w:val="ru-RU"/>
        </w:rPr>
        <w:t>11</w:t>
      </w:r>
      <w:r w:rsidR="00293C86">
        <w:rPr>
          <w:b/>
          <w:lang w:val="ru-RU"/>
        </w:rPr>
        <w:t>.202</w:t>
      </w:r>
      <w:r w:rsidR="00415782" w:rsidRPr="0076019E">
        <w:rPr>
          <w:b/>
          <w:lang w:val="ru-RU"/>
        </w:rPr>
        <w:t>1</w:t>
      </w:r>
      <w:r w:rsidR="00293C86">
        <w:rPr>
          <w:b/>
          <w:lang w:val="ru-RU"/>
        </w:rPr>
        <w:t xml:space="preserve"> года</w:t>
      </w:r>
    </w:p>
    <w:p w:rsidR="009205D9" w:rsidRPr="005C66F9" w:rsidRDefault="009205D9" w:rsidP="009205D9">
      <w:pPr>
        <w:jc w:val="center"/>
        <w:rPr>
          <w:b/>
          <w:lang w:val="ru-RU"/>
        </w:rPr>
      </w:pPr>
    </w:p>
    <w:p w:rsidR="000E4660" w:rsidRDefault="000E4660" w:rsidP="000E4660">
      <w:pPr>
        <w:rPr>
          <w:lang w:val="ru-RU"/>
        </w:rPr>
      </w:pPr>
    </w:p>
    <w:p w:rsidR="000E4660" w:rsidRDefault="000E4660" w:rsidP="000E4660">
      <w:pPr>
        <w:rPr>
          <w:lang w:val="ru-RU"/>
        </w:rPr>
      </w:pPr>
    </w:p>
    <w:p w:rsidR="000E4660" w:rsidRDefault="000E4660" w:rsidP="000E4660">
      <w:pPr>
        <w:rPr>
          <w:lang w:val="ru-RU"/>
        </w:rPr>
      </w:pPr>
    </w:p>
    <w:p w:rsidR="000E4660" w:rsidRPr="005C66F9" w:rsidRDefault="000E4660" w:rsidP="000E4660">
      <w:pPr>
        <w:rPr>
          <w:lang w:val="ru-RU"/>
        </w:rPr>
      </w:pPr>
      <w:r w:rsidRPr="005C66F9">
        <w:rPr>
          <w:lang w:val="ru-RU"/>
        </w:rPr>
        <w:t xml:space="preserve"> «Об утверждении Указаний о порядке</w:t>
      </w:r>
    </w:p>
    <w:p w:rsidR="000E4660" w:rsidRPr="005C66F9" w:rsidRDefault="000E4660" w:rsidP="000E4660">
      <w:pPr>
        <w:rPr>
          <w:lang w:val="ru-RU"/>
        </w:rPr>
      </w:pPr>
      <w:r w:rsidRPr="005C66F9">
        <w:rPr>
          <w:lang w:val="ru-RU"/>
        </w:rPr>
        <w:t xml:space="preserve">применения кодов целевых статей расходов </w:t>
      </w:r>
    </w:p>
    <w:p w:rsidR="000E4660" w:rsidRDefault="000E4660" w:rsidP="000E4660">
      <w:pPr>
        <w:rPr>
          <w:lang w:val="ru-RU"/>
        </w:rPr>
      </w:pPr>
      <w:r w:rsidRPr="005C66F9">
        <w:rPr>
          <w:lang w:val="ru-RU"/>
        </w:rPr>
        <w:t>бюджета</w:t>
      </w:r>
      <w:r w:rsidR="00293C86">
        <w:rPr>
          <w:lang w:val="ru-RU"/>
        </w:rPr>
        <w:t xml:space="preserve"> Карагайского </w:t>
      </w:r>
      <w:r w:rsidRPr="005C66F9">
        <w:rPr>
          <w:lang w:val="ru-RU"/>
        </w:rPr>
        <w:t>сельского поселения»</w:t>
      </w:r>
    </w:p>
    <w:p w:rsidR="000E4660" w:rsidRPr="005C66F9" w:rsidRDefault="000E4660" w:rsidP="000E4660">
      <w:pPr>
        <w:rPr>
          <w:lang w:val="ru-RU"/>
        </w:rPr>
      </w:pPr>
    </w:p>
    <w:p w:rsidR="000E4660" w:rsidRPr="005C66F9" w:rsidRDefault="000E4660" w:rsidP="000E4660">
      <w:pPr>
        <w:rPr>
          <w:lang w:val="ru-RU"/>
        </w:rPr>
      </w:pPr>
    </w:p>
    <w:p w:rsidR="000E4660" w:rsidRPr="00CA77DF" w:rsidRDefault="000E4660" w:rsidP="000E4660">
      <w:pPr>
        <w:pStyle w:val="a6"/>
        <w:autoSpaceDE w:val="0"/>
        <w:autoSpaceDN w:val="0"/>
        <w:adjustRightInd w:val="0"/>
        <w:ind w:left="0" w:firstLine="708"/>
        <w:jc w:val="both"/>
        <w:rPr>
          <w:lang w:val="ru-RU"/>
        </w:rPr>
      </w:pPr>
      <w:r w:rsidRPr="00CA77DF">
        <w:rPr>
          <w:lang w:val="ru-RU"/>
        </w:rPr>
        <w:t>В целях реализации положений статей 9 и 21 Бюджетног</w:t>
      </w:r>
      <w:r>
        <w:rPr>
          <w:lang w:val="ru-RU"/>
        </w:rPr>
        <w:t xml:space="preserve">о кодекса Российской Федерации </w:t>
      </w:r>
    </w:p>
    <w:p w:rsidR="000E4660" w:rsidRPr="005C66F9" w:rsidRDefault="000E4660" w:rsidP="000E4660">
      <w:pPr>
        <w:spacing w:line="360" w:lineRule="auto"/>
        <w:contextualSpacing/>
        <w:mirrorIndents/>
        <w:jc w:val="both"/>
        <w:rPr>
          <w:rFonts w:eastAsia="Calibri"/>
          <w:lang w:val="ru-RU"/>
        </w:rPr>
      </w:pPr>
    </w:p>
    <w:p w:rsidR="000E4660" w:rsidRPr="005C66F9" w:rsidRDefault="000E4660" w:rsidP="000E4660">
      <w:pPr>
        <w:spacing w:line="360" w:lineRule="auto"/>
        <w:contextualSpacing/>
        <w:mirrorIndents/>
        <w:jc w:val="both"/>
        <w:rPr>
          <w:b/>
          <w:spacing w:val="60"/>
          <w:lang w:val="ru-RU"/>
        </w:rPr>
      </w:pPr>
      <w:r w:rsidRPr="005C66F9">
        <w:rPr>
          <w:b/>
          <w:spacing w:val="60"/>
          <w:lang w:val="ru-RU"/>
        </w:rPr>
        <w:t>РАСПОРЯЖАЮСЬ:</w:t>
      </w:r>
    </w:p>
    <w:p w:rsidR="000E4660" w:rsidRDefault="000E4660" w:rsidP="000E4660">
      <w:pPr>
        <w:pStyle w:val="a6"/>
        <w:numPr>
          <w:ilvl w:val="0"/>
          <w:numId w:val="6"/>
        </w:numPr>
        <w:spacing w:line="360" w:lineRule="auto"/>
        <w:ind w:left="0" w:firstLine="426"/>
        <w:mirrorIndents/>
        <w:jc w:val="both"/>
        <w:rPr>
          <w:lang w:val="ru-RU"/>
        </w:rPr>
      </w:pPr>
      <w:r w:rsidRPr="00F234B7">
        <w:rPr>
          <w:lang w:val="ru-RU"/>
        </w:rPr>
        <w:t>Утвердить</w:t>
      </w:r>
      <w:r w:rsidR="00C372EB">
        <w:rPr>
          <w:lang w:val="ru-RU"/>
        </w:rPr>
        <w:t xml:space="preserve"> </w:t>
      </w:r>
      <w:r w:rsidRPr="00F234B7">
        <w:rPr>
          <w:lang w:val="ru-RU"/>
        </w:rPr>
        <w:t>Указания о порядке</w:t>
      </w:r>
      <w:r w:rsidR="00C372EB">
        <w:rPr>
          <w:lang w:val="ru-RU"/>
        </w:rPr>
        <w:t xml:space="preserve"> </w:t>
      </w:r>
      <w:proofErr w:type="gramStart"/>
      <w:r w:rsidRPr="00F234B7">
        <w:rPr>
          <w:lang w:val="ru-RU"/>
        </w:rPr>
        <w:t>применения кодов целевых статей расходов бюджета</w:t>
      </w:r>
      <w:r w:rsidR="00293C86">
        <w:rPr>
          <w:lang w:val="ru-RU"/>
        </w:rPr>
        <w:t xml:space="preserve"> Карагайского </w:t>
      </w:r>
      <w:r w:rsidRPr="00F234B7">
        <w:rPr>
          <w:lang w:val="ru-RU"/>
        </w:rPr>
        <w:t>сельского поселения</w:t>
      </w:r>
      <w:proofErr w:type="gramEnd"/>
      <w:r w:rsidRPr="00F234B7">
        <w:rPr>
          <w:lang w:val="ru-RU"/>
        </w:rPr>
        <w:t>.</w:t>
      </w:r>
    </w:p>
    <w:p w:rsidR="000E4660" w:rsidRDefault="00C372EB" w:rsidP="000E4660">
      <w:pPr>
        <w:pStyle w:val="a6"/>
        <w:numPr>
          <w:ilvl w:val="0"/>
          <w:numId w:val="6"/>
        </w:numPr>
        <w:spacing w:line="360" w:lineRule="auto"/>
        <w:ind w:left="0" w:firstLine="426"/>
        <w:mirrorIndents/>
        <w:jc w:val="both"/>
        <w:rPr>
          <w:lang w:val="ru-RU"/>
        </w:rPr>
      </w:pPr>
      <w:r>
        <w:rPr>
          <w:lang w:val="ru-RU"/>
        </w:rPr>
        <w:t>Р</w:t>
      </w:r>
      <w:r w:rsidR="00AA70FD">
        <w:rPr>
          <w:lang w:val="ru-RU"/>
        </w:rPr>
        <w:t>аспоряжение</w:t>
      </w:r>
      <w:r>
        <w:rPr>
          <w:lang w:val="ru-RU"/>
        </w:rPr>
        <w:t xml:space="preserve"> вступает  в силу с 01.01.202</w:t>
      </w:r>
      <w:r w:rsidR="00415782" w:rsidRPr="00415782">
        <w:rPr>
          <w:lang w:val="ru-RU"/>
        </w:rPr>
        <w:t>2</w:t>
      </w:r>
      <w:r>
        <w:rPr>
          <w:lang w:val="ru-RU"/>
        </w:rPr>
        <w:t xml:space="preserve"> года.</w:t>
      </w:r>
    </w:p>
    <w:p w:rsidR="007D2428" w:rsidRPr="005C66F9" w:rsidRDefault="007D2428" w:rsidP="009765FD">
      <w:pPr>
        <w:spacing w:line="360" w:lineRule="auto"/>
        <w:contextualSpacing/>
        <w:mirrorIndents/>
        <w:jc w:val="both"/>
        <w:rPr>
          <w:rFonts w:eastAsia="Calibri"/>
          <w:lang w:val="ru-RU"/>
        </w:rPr>
      </w:pPr>
    </w:p>
    <w:p w:rsidR="00FB7BF3" w:rsidRDefault="00FB7BF3" w:rsidP="009765FD">
      <w:pPr>
        <w:spacing w:line="360" w:lineRule="auto"/>
        <w:contextualSpacing/>
        <w:mirrorIndents/>
        <w:jc w:val="both"/>
        <w:rPr>
          <w:b/>
          <w:spacing w:val="60"/>
          <w:lang w:val="ru-RU"/>
        </w:rPr>
      </w:pPr>
    </w:p>
    <w:p w:rsidR="00FB7BF3" w:rsidRDefault="00FB7BF3" w:rsidP="009765FD">
      <w:pPr>
        <w:spacing w:line="360" w:lineRule="auto"/>
        <w:contextualSpacing/>
        <w:mirrorIndents/>
        <w:jc w:val="both"/>
        <w:rPr>
          <w:b/>
          <w:spacing w:val="60"/>
          <w:lang w:val="ru-RU"/>
        </w:rPr>
      </w:pPr>
    </w:p>
    <w:p w:rsidR="00FB7BF3" w:rsidRDefault="00FB7BF3" w:rsidP="009765FD">
      <w:pPr>
        <w:spacing w:line="360" w:lineRule="auto"/>
        <w:contextualSpacing/>
        <w:mirrorIndents/>
        <w:jc w:val="both"/>
        <w:rPr>
          <w:b/>
          <w:spacing w:val="60"/>
          <w:lang w:val="ru-RU"/>
        </w:rPr>
      </w:pPr>
    </w:p>
    <w:p w:rsidR="00946EAD" w:rsidRPr="005C66F9" w:rsidRDefault="00946EAD" w:rsidP="009765FD">
      <w:pPr>
        <w:spacing w:line="360" w:lineRule="auto"/>
        <w:contextualSpacing/>
        <w:mirrorIndents/>
        <w:jc w:val="both"/>
        <w:rPr>
          <w:lang w:val="ru-RU"/>
        </w:rPr>
      </w:pPr>
    </w:p>
    <w:p w:rsidR="00F27378" w:rsidRPr="005C66F9" w:rsidRDefault="009205D9" w:rsidP="009765FD">
      <w:pPr>
        <w:spacing w:line="360" w:lineRule="auto"/>
        <w:contextualSpacing/>
        <w:mirrorIndents/>
        <w:jc w:val="both"/>
        <w:rPr>
          <w:lang w:val="ru-RU"/>
        </w:rPr>
      </w:pPr>
      <w:r w:rsidRPr="005C66F9">
        <w:rPr>
          <w:lang w:val="ru-RU"/>
        </w:rPr>
        <w:t>Глав</w:t>
      </w:r>
      <w:r w:rsidR="007D2428" w:rsidRPr="005C66F9">
        <w:rPr>
          <w:lang w:val="ru-RU"/>
        </w:rPr>
        <w:t>а</w:t>
      </w:r>
      <w:r w:rsidR="00293C86">
        <w:rPr>
          <w:lang w:val="ru-RU"/>
        </w:rPr>
        <w:t xml:space="preserve">  Карагайского сельского</w:t>
      </w:r>
      <w:r w:rsidR="001F6D21">
        <w:rPr>
          <w:lang w:val="ru-RU"/>
        </w:rPr>
        <w:t xml:space="preserve"> </w:t>
      </w:r>
      <w:r w:rsidR="007D2428" w:rsidRPr="00B362D0">
        <w:rPr>
          <w:lang w:val="ru-RU"/>
        </w:rPr>
        <w:t>поселения</w:t>
      </w:r>
      <w:r w:rsidR="001F6D21">
        <w:rPr>
          <w:lang w:val="ru-RU"/>
        </w:rPr>
        <w:t xml:space="preserve">                    </w:t>
      </w:r>
      <w:r w:rsidR="003F1AC5" w:rsidRPr="003F1AC5">
        <w:rPr>
          <w:lang w:val="ru-RU"/>
        </w:rPr>
        <w:t xml:space="preserve">         </w:t>
      </w:r>
      <w:r w:rsidR="001F6D21">
        <w:rPr>
          <w:lang w:val="ru-RU"/>
        </w:rPr>
        <w:t xml:space="preserve">       </w:t>
      </w:r>
      <w:r w:rsidR="00293C86">
        <w:rPr>
          <w:lang w:val="ru-RU"/>
        </w:rPr>
        <w:t>Э.А. Ерелина</w:t>
      </w:r>
    </w:p>
    <w:p w:rsidR="004051A4" w:rsidRPr="00773288" w:rsidRDefault="004051A4" w:rsidP="008E3525">
      <w:pPr>
        <w:jc w:val="both"/>
        <w:rPr>
          <w:color w:val="FF0000"/>
          <w:lang w:val="ru-RU"/>
        </w:rPr>
      </w:pPr>
    </w:p>
    <w:p w:rsidR="005F1B5D" w:rsidRPr="00470838" w:rsidRDefault="005F1B5D" w:rsidP="008E3525">
      <w:pPr>
        <w:jc w:val="both"/>
        <w:rPr>
          <w:lang w:val="ru-RU"/>
        </w:rPr>
      </w:pPr>
    </w:p>
    <w:p w:rsidR="005F1B5D" w:rsidRPr="00470838" w:rsidRDefault="005F1B5D" w:rsidP="008E3525">
      <w:pPr>
        <w:jc w:val="both"/>
        <w:rPr>
          <w:lang w:val="ru-RU"/>
        </w:rPr>
      </w:pPr>
    </w:p>
    <w:p w:rsidR="005F1B5D" w:rsidRPr="00470838" w:rsidRDefault="005F1B5D" w:rsidP="008E3525">
      <w:pPr>
        <w:jc w:val="both"/>
        <w:rPr>
          <w:lang w:val="ru-RU"/>
        </w:rPr>
      </w:pPr>
    </w:p>
    <w:p w:rsidR="005F1B5D" w:rsidRPr="00470838" w:rsidRDefault="005F1B5D" w:rsidP="008E3525">
      <w:pPr>
        <w:jc w:val="both"/>
        <w:rPr>
          <w:lang w:val="ru-RU"/>
        </w:rPr>
      </w:pPr>
    </w:p>
    <w:p w:rsidR="005F1B5D" w:rsidRDefault="005F1B5D" w:rsidP="008E3525">
      <w:pPr>
        <w:jc w:val="both"/>
        <w:rPr>
          <w:lang w:val="ru-RU"/>
        </w:rPr>
      </w:pPr>
    </w:p>
    <w:p w:rsidR="00FB7BF3" w:rsidRDefault="00FB7BF3" w:rsidP="008E3525">
      <w:pPr>
        <w:jc w:val="both"/>
        <w:rPr>
          <w:lang w:val="ru-RU"/>
        </w:rPr>
      </w:pPr>
    </w:p>
    <w:p w:rsidR="00FB7BF3" w:rsidRDefault="00FB7BF3" w:rsidP="008E3525">
      <w:pPr>
        <w:jc w:val="both"/>
        <w:rPr>
          <w:lang w:val="ru-RU"/>
        </w:rPr>
      </w:pPr>
    </w:p>
    <w:p w:rsidR="00FB7BF3" w:rsidRPr="00470838" w:rsidRDefault="00FB7BF3" w:rsidP="008E3525">
      <w:pPr>
        <w:jc w:val="both"/>
        <w:rPr>
          <w:lang w:val="ru-RU"/>
        </w:rPr>
      </w:pPr>
    </w:p>
    <w:p w:rsidR="005F1B5D" w:rsidRPr="00470838" w:rsidRDefault="005F1B5D" w:rsidP="008E3525">
      <w:pPr>
        <w:jc w:val="both"/>
        <w:rPr>
          <w:lang w:val="ru-RU"/>
        </w:rPr>
      </w:pPr>
    </w:p>
    <w:p w:rsidR="00467F07" w:rsidRDefault="00467F07" w:rsidP="005F1B5D">
      <w:pPr>
        <w:pStyle w:val="ConsPlusNonformat"/>
        <w:tabs>
          <w:tab w:val="left" w:pos="1980"/>
        </w:tabs>
        <w:ind w:left="4320"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5F1B5D" w:rsidRPr="00470838" w:rsidRDefault="005F1B5D" w:rsidP="005F1B5D">
      <w:pPr>
        <w:pStyle w:val="ConsPlusNonformat"/>
        <w:tabs>
          <w:tab w:val="left" w:pos="1980"/>
        </w:tabs>
        <w:ind w:left="4320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70838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5F1B5D" w:rsidRPr="005C66F9" w:rsidRDefault="005F1B5D" w:rsidP="005F1B5D">
      <w:pPr>
        <w:pStyle w:val="ConsPlusNonformat"/>
        <w:tabs>
          <w:tab w:val="left" w:pos="1980"/>
        </w:tabs>
        <w:ind w:left="4320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C66F9">
        <w:rPr>
          <w:rFonts w:ascii="Times New Roman" w:hAnsi="Times New Roman" w:cs="Times New Roman"/>
          <w:sz w:val="24"/>
          <w:szCs w:val="24"/>
        </w:rPr>
        <w:t>Распоряжением Главы</w:t>
      </w:r>
      <w:r w:rsidR="00293C86">
        <w:rPr>
          <w:rFonts w:ascii="Times New Roman" w:hAnsi="Times New Roman" w:cs="Times New Roman"/>
          <w:sz w:val="24"/>
          <w:szCs w:val="24"/>
        </w:rPr>
        <w:t xml:space="preserve">  Карагайского сельского</w:t>
      </w:r>
      <w:r w:rsidRPr="005C66F9">
        <w:rPr>
          <w:rFonts w:ascii="Times New Roman" w:hAnsi="Times New Roman" w:cs="Times New Roman"/>
          <w:sz w:val="24"/>
          <w:szCs w:val="24"/>
        </w:rPr>
        <w:t xml:space="preserve"> поселения </w:t>
      </w:r>
    </w:p>
    <w:p w:rsidR="005F1B5D" w:rsidRPr="0076019E" w:rsidRDefault="005F1B5D" w:rsidP="005F1B5D">
      <w:pPr>
        <w:pStyle w:val="ConsPlusNonformat"/>
        <w:tabs>
          <w:tab w:val="left" w:pos="1980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A70FD">
        <w:rPr>
          <w:rFonts w:ascii="Times New Roman" w:hAnsi="Times New Roman" w:cs="Times New Roman"/>
          <w:sz w:val="24"/>
          <w:szCs w:val="24"/>
        </w:rPr>
        <w:t xml:space="preserve">от  </w:t>
      </w:r>
      <w:r w:rsidR="00887032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BD5A9F">
        <w:rPr>
          <w:rFonts w:ascii="Times New Roman" w:hAnsi="Times New Roman" w:cs="Times New Roman"/>
          <w:sz w:val="24"/>
          <w:szCs w:val="24"/>
        </w:rPr>
        <w:t>.</w:t>
      </w:r>
      <w:r w:rsidR="00BD5A9F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372EB">
        <w:rPr>
          <w:rFonts w:ascii="Times New Roman" w:hAnsi="Times New Roman" w:cs="Times New Roman"/>
          <w:sz w:val="24"/>
          <w:szCs w:val="24"/>
        </w:rPr>
        <w:t>1</w:t>
      </w:r>
      <w:r w:rsidRPr="00AA70FD">
        <w:rPr>
          <w:rFonts w:ascii="Times New Roman" w:hAnsi="Times New Roman" w:cs="Times New Roman"/>
          <w:sz w:val="24"/>
          <w:szCs w:val="24"/>
        </w:rPr>
        <w:t>.20</w:t>
      </w:r>
      <w:r w:rsidR="00AA70FD" w:rsidRPr="00AA70FD">
        <w:rPr>
          <w:rFonts w:ascii="Times New Roman" w:hAnsi="Times New Roman" w:cs="Times New Roman"/>
          <w:sz w:val="24"/>
          <w:szCs w:val="24"/>
        </w:rPr>
        <w:t>2</w:t>
      </w:r>
      <w:r w:rsidR="0041578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A70FD">
        <w:rPr>
          <w:rFonts w:ascii="Times New Roman" w:hAnsi="Times New Roman" w:cs="Times New Roman"/>
          <w:sz w:val="24"/>
          <w:szCs w:val="24"/>
        </w:rPr>
        <w:t xml:space="preserve"> г. № </w:t>
      </w:r>
      <w:r w:rsidR="00C372EB">
        <w:rPr>
          <w:rFonts w:ascii="Times New Roman" w:hAnsi="Times New Roman" w:cs="Times New Roman"/>
          <w:sz w:val="24"/>
          <w:szCs w:val="24"/>
        </w:rPr>
        <w:t>4</w:t>
      </w:r>
      <w:r w:rsidR="0076019E">
        <w:rPr>
          <w:rFonts w:ascii="Times New Roman" w:hAnsi="Times New Roman" w:cs="Times New Roman"/>
          <w:sz w:val="24"/>
          <w:szCs w:val="24"/>
          <w:lang w:val="en-US"/>
        </w:rPr>
        <w:t>1</w:t>
      </w:r>
      <w:bookmarkStart w:id="0" w:name="_GoBack"/>
      <w:bookmarkEnd w:id="0"/>
    </w:p>
    <w:p w:rsidR="005F1B5D" w:rsidRPr="00470838" w:rsidRDefault="005F1B5D" w:rsidP="005F1B5D">
      <w:pPr>
        <w:pStyle w:val="ConsPlusNonformat"/>
        <w:tabs>
          <w:tab w:val="left" w:pos="1980"/>
        </w:tabs>
        <w:ind w:left="4320" w:firstLine="851"/>
        <w:rPr>
          <w:rFonts w:ascii="Times New Roman" w:hAnsi="Times New Roman" w:cs="Times New Roman"/>
          <w:sz w:val="24"/>
          <w:szCs w:val="24"/>
        </w:rPr>
      </w:pPr>
    </w:p>
    <w:p w:rsidR="005F1B5D" w:rsidRPr="00470838" w:rsidRDefault="005F1B5D" w:rsidP="005F1B5D">
      <w:pPr>
        <w:pStyle w:val="ConsPlusNonformat"/>
        <w:tabs>
          <w:tab w:val="left" w:pos="1980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right="279" w:firstLine="567"/>
        <w:jc w:val="center"/>
        <w:outlineLvl w:val="0"/>
        <w:rPr>
          <w:b/>
          <w:lang w:val="ru-RU"/>
        </w:rPr>
      </w:pPr>
      <w:r w:rsidRPr="00470838">
        <w:rPr>
          <w:b/>
          <w:lang w:val="ru-RU"/>
        </w:rPr>
        <w:t xml:space="preserve">Указания о порядке </w:t>
      </w:r>
      <w:proofErr w:type="gramStart"/>
      <w:r w:rsidRPr="00470838">
        <w:rPr>
          <w:b/>
          <w:lang w:val="ru-RU"/>
        </w:rPr>
        <w:t>применения кодов целевых статей расходов бюджета</w:t>
      </w:r>
      <w:r w:rsidR="00293C86">
        <w:rPr>
          <w:b/>
          <w:lang w:val="ru-RU"/>
        </w:rPr>
        <w:t xml:space="preserve">  Карагайского сельского</w:t>
      </w:r>
      <w:r w:rsidRPr="00470838">
        <w:rPr>
          <w:b/>
          <w:lang w:val="ru-RU"/>
        </w:rPr>
        <w:t xml:space="preserve"> поселения</w:t>
      </w:r>
      <w:proofErr w:type="gramEnd"/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right="279" w:firstLine="567"/>
        <w:jc w:val="center"/>
        <w:outlineLvl w:val="0"/>
        <w:rPr>
          <w:lang w:val="ru-RU"/>
        </w:rPr>
      </w:pP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firstLine="567"/>
        <w:jc w:val="center"/>
        <w:outlineLvl w:val="1"/>
        <w:rPr>
          <w:b/>
          <w:lang w:val="ru-RU"/>
        </w:rPr>
      </w:pPr>
      <w:r w:rsidRPr="00470838">
        <w:rPr>
          <w:b/>
          <w:lang w:val="ru-RU"/>
        </w:rPr>
        <w:t>1. Общие положения</w:t>
      </w: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firstLine="567"/>
        <w:outlineLvl w:val="1"/>
        <w:rPr>
          <w:lang w:val="ru-RU"/>
        </w:rPr>
      </w:pPr>
    </w:p>
    <w:p w:rsidR="005F1B5D" w:rsidRPr="00120D0C" w:rsidRDefault="00630C04" w:rsidP="005F1B5D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lang w:val="ru-RU"/>
        </w:rPr>
      </w:pPr>
      <w:r>
        <w:rPr>
          <w:lang w:val="ru-RU"/>
        </w:rPr>
        <w:t>1.</w:t>
      </w:r>
      <w:r w:rsidR="005F1B5D" w:rsidRPr="00120D0C">
        <w:rPr>
          <w:lang w:val="ru-RU"/>
        </w:rPr>
        <w:t xml:space="preserve">Настоящие Указания </w:t>
      </w:r>
      <w:r w:rsidR="005F1B5D" w:rsidRPr="00120D0C">
        <w:rPr>
          <w:rFonts w:eastAsia="Calibri"/>
          <w:lang w:val="ru-RU"/>
        </w:rPr>
        <w:t>разработаны в соответствии с Бюджетным кодексом Российской Федерации (далее – Бюджетный кодекс).</w:t>
      </w:r>
    </w:p>
    <w:p w:rsidR="005F1B5D" w:rsidRPr="00120D0C" w:rsidRDefault="005F1B5D" w:rsidP="005F1B5D">
      <w:pPr>
        <w:autoSpaceDE w:val="0"/>
        <w:autoSpaceDN w:val="0"/>
        <w:adjustRightInd w:val="0"/>
        <w:spacing w:line="276" w:lineRule="auto"/>
        <w:ind w:firstLine="567"/>
        <w:jc w:val="both"/>
        <w:rPr>
          <w:lang w:val="ru-RU"/>
        </w:rPr>
      </w:pPr>
      <w:r w:rsidRPr="00120D0C">
        <w:rPr>
          <w:rFonts w:eastAsia="Calibri"/>
          <w:lang w:val="ru-RU"/>
        </w:rPr>
        <w:t>При составлении Указаний учтены основные подходы к применению классификации расходов бюджетов, установленные приказом Министерства фи</w:t>
      </w:r>
      <w:r w:rsidR="00467F07" w:rsidRPr="00120D0C">
        <w:rPr>
          <w:rFonts w:eastAsia="Calibri"/>
          <w:lang w:val="ru-RU"/>
        </w:rPr>
        <w:t>нансов Российской Федерации от 06 июн</w:t>
      </w:r>
      <w:r w:rsidRPr="00120D0C">
        <w:rPr>
          <w:rFonts w:eastAsia="Calibri"/>
          <w:lang w:val="ru-RU"/>
        </w:rPr>
        <w:t>я 201</w:t>
      </w:r>
      <w:r w:rsidR="00467F07" w:rsidRPr="00120D0C">
        <w:rPr>
          <w:rFonts w:eastAsia="Calibri"/>
          <w:lang w:val="ru-RU"/>
        </w:rPr>
        <w:t>9 года №8</w:t>
      </w:r>
      <w:r w:rsidRPr="00120D0C">
        <w:rPr>
          <w:rFonts w:eastAsia="Calibri"/>
          <w:lang w:val="ru-RU"/>
        </w:rPr>
        <w:t xml:space="preserve">5н </w:t>
      </w:r>
      <w:r w:rsidRPr="00120D0C">
        <w:rPr>
          <w:rFonts w:ascii="Times New Roman" w:eastAsia="Calibri" w:hAnsi="Times New Roman"/>
          <w:lang w:val="ru-RU"/>
        </w:rPr>
        <w:t>«</w:t>
      </w:r>
      <w:r w:rsidR="00467F07" w:rsidRPr="00120D0C">
        <w:rPr>
          <w:rFonts w:ascii="Times New Roman" w:hAnsi="Times New Roman"/>
          <w:bCs/>
          <w:kern w:val="36"/>
          <w:lang w:val="ru-RU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120D0C">
        <w:rPr>
          <w:rFonts w:ascii="Times New Roman" w:hAnsi="Times New Roman"/>
          <w:lang w:val="ru-RU"/>
        </w:rPr>
        <w:t xml:space="preserve">» </w:t>
      </w:r>
      <w:r w:rsidRPr="00120D0C">
        <w:rPr>
          <w:lang w:val="ru-RU"/>
        </w:rPr>
        <w:t>(</w:t>
      </w:r>
      <w:r w:rsidR="00467F07" w:rsidRPr="00120D0C">
        <w:rPr>
          <w:lang w:val="ru-RU"/>
        </w:rPr>
        <w:t>далее – приказ Минфина России №8</w:t>
      </w:r>
      <w:r w:rsidRPr="00120D0C">
        <w:rPr>
          <w:lang w:val="ru-RU"/>
        </w:rPr>
        <w:t>5н).</w:t>
      </w: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lang w:val="ru-RU"/>
        </w:rPr>
      </w:pPr>
      <w:r w:rsidRPr="00470838">
        <w:rPr>
          <w:lang w:val="ru-RU"/>
        </w:rPr>
        <w:t>В соответствии с положениями статьи 21 Бюджетного кодекса  в настоящих Указаниях установлены перечень и коды целевых статей расходов бюджета</w:t>
      </w:r>
      <w:r w:rsidR="00293C86">
        <w:rPr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поселения.</w:t>
      </w: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lang w:val="ru-RU"/>
        </w:rPr>
      </w:pPr>
      <w:r w:rsidRPr="00470838">
        <w:rPr>
          <w:lang w:val="ru-RU"/>
        </w:rPr>
        <w:t xml:space="preserve">Перечень и коды целевых статей расходов бюджета </w:t>
      </w:r>
      <w:r w:rsidR="00293C86">
        <w:rPr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 определены в соответствии с муниципальными программами</w:t>
      </w:r>
      <w:r w:rsidR="00293C86">
        <w:rPr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  и (или) не включенными в муниципальные программы</w:t>
      </w:r>
      <w:r w:rsidR="00293C86">
        <w:rPr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  направлениями деятельности органов местного самоуправления</w:t>
      </w:r>
      <w:r w:rsidR="00293C86">
        <w:rPr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  (в рамках настоящих Указаний – не программные направления деятельности). </w:t>
      </w:r>
    </w:p>
    <w:p w:rsidR="005F1B5D" w:rsidRPr="00470838" w:rsidRDefault="005F1B5D" w:rsidP="005F1B5D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snapToGrid w:val="0"/>
          <w:lang w:val="ru-RU"/>
        </w:rPr>
      </w:pPr>
      <w:r w:rsidRPr="00470838">
        <w:rPr>
          <w:snapToGrid w:val="0"/>
          <w:lang w:val="ru-RU"/>
        </w:rPr>
        <w:t>Целевые статьи классификации расходов обеспечивают привязку бюджетных ассигнований к конкретным направлениям деятельности участников бюджетного процесса в рамках реализации муниципальных программ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lang w:val="ru-RU"/>
        </w:rPr>
        <w:t xml:space="preserve"> поселения</w:t>
      </w:r>
      <w:r w:rsidRPr="00470838">
        <w:rPr>
          <w:snapToGrid w:val="0"/>
          <w:lang w:val="ru-RU"/>
        </w:rPr>
        <w:t xml:space="preserve">, а так же при осуществлении органами местного самоуправления </w:t>
      </w:r>
      <w:r w:rsidRPr="004336DB">
        <w:rPr>
          <w:lang w:val="ru-RU"/>
        </w:rPr>
        <w:t>МО «</w:t>
      </w:r>
      <w:r w:rsidR="004336DB" w:rsidRPr="004336DB">
        <w:rPr>
          <w:lang w:val="ru-RU"/>
        </w:rPr>
        <w:t>Карагайское</w:t>
      </w:r>
      <w:r w:rsidRPr="004336DB">
        <w:rPr>
          <w:lang w:val="ru-RU"/>
        </w:rPr>
        <w:t xml:space="preserve"> сельское поселение» РА</w:t>
      </w:r>
      <w:r w:rsidRPr="004336DB">
        <w:rPr>
          <w:snapToGrid w:val="0"/>
          <w:lang w:val="ru-RU"/>
        </w:rPr>
        <w:t xml:space="preserve"> непрограммных направлений деятел</w:t>
      </w:r>
      <w:r w:rsidRPr="00470838">
        <w:rPr>
          <w:snapToGrid w:val="0"/>
          <w:lang w:val="ru-RU"/>
        </w:rPr>
        <w:t>ьности (в  пределах соответствующих разделов и подразделов классификации расходов).</w:t>
      </w:r>
    </w:p>
    <w:p w:rsidR="005F1B5D" w:rsidRPr="00120D0C" w:rsidRDefault="00630C04" w:rsidP="005F1B5D">
      <w:pPr>
        <w:autoSpaceDE w:val="0"/>
        <w:autoSpaceDN w:val="0"/>
        <w:adjustRightInd w:val="0"/>
        <w:spacing w:line="276" w:lineRule="auto"/>
        <w:ind w:firstLine="567"/>
        <w:jc w:val="both"/>
        <w:outlineLvl w:val="2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="005F1B5D" w:rsidRPr="00120D0C">
        <w:rPr>
          <w:snapToGrid w:val="0"/>
          <w:lang w:val="ru-RU"/>
        </w:rPr>
        <w:t xml:space="preserve">. Структура </w:t>
      </w:r>
      <w:proofErr w:type="gramStart"/>
      <w:r w:rsidR="005F1B5D" w:rsidRPr="00120D0C">
        <w:rPr>
          <w:snapToGrid w:val="0"/>
          <w:lang w:val="ru-RU"/>
        </w:rPr>
        <w:t>кода целевой статьи расходов бюджета</w:t>
      </w:r>
      <w:r w:rsidR="00293C86">
        <w:rPr>
          <w:snapToGrid w:val="0"/>
          <w:lang w:val="ru-RU"/>
        </w:rPr>
        <w:t xml:space="preserve">  Карагайского сельского</w:t>
      </w:r>
      <w:r w:rsidR="005F1B5D" w:rsidRPr="00120D0C">
        <w:rPr>
          <w:lang w:val="ru-RU"/>
        </w:rPr>
        <w:t xml:space="preserve"> поселения</w:t>
      </w:r>
      <w:proofErr w:type="gramEnd"/>
      <w:r w:rsidR="001F6D21">
        <w:rPr>
          <w:lang w:val="ru-RU"/>
        </w:rPr>
        <w:t xml:space="preserve"> </w:t>
      </w:r>
      <w:r w:rsidR="005F1B5D" w:rsidRPr="00120D0C">
        <w:rPr>
          <w:snapToGrid w:val="0"/>
          <w:lang w:val="ru-RU"/>
        </w:rPr>
        <w:t xml:space="preserve">определена с учетом положений </w:t>
      </w:r>
      <w:r w:rsidR="005F1B5D" w:rsidRPr="00120D0C">
        <w:rPr>
          <w:lang w:val="ru-RU"/>
        </w:rPr>
        <w:t xml:space="preserve">приказ Минфина России № </w:t>
      </w:r>
      <w:r w:rsidR="00467F07" w:rsidRPr="00120D0C">
        <w:rPr>
          <w:lang w:val="ru-RU"/>
        </w:rPr>
        <w:t>8</w:t>
      </w:r>
      <w:r w:rsidR="005F1B5D" w:rsidRPr="00120D0C">
        <w:rPr>
          <w:lang w:val="ru-RU"/>
        </w:rPr>
        <w:t xml:space="preserve">5н, состоит из десяти разрядов </w:t>
      </w:r>
      <w:r w:rsidR="005F1B5D" w:rsidRPr="00120D0C">
        <w:rPr>
          <w:rFonts w:eastAsia="Calibri"/>
          <w:lang w:val="ru-RU"/>
        </w:rPr>
        <w:t>и включает следующие составные части (</w:t>
      </w:r>
      <w:r w:rsidR="005F1B5D" w:rsidRPr="00120D0C">
        <w:rPr>
          <w:snapToGrid w:val="0"/>
          <w:lang w:val="ru-RU"/>
        </w:rPr>
        <w:t xml:space="preserve">таблица 1): </w:t>
      </w:r>
    </w:p>
    <w:p w:rsidR="005F1B5D" w:rsidRPr="00470838" w:rsidRDefault="005F1B5D" w:rsidP="005F1B5D">
      <w:pPr>
        <w:tabs>
          <w:tab w:val="left" w:pos="0"/>
        </w:tabs>
        <w:ind w:firstLine="567"/>
        <w:jc w:val="both"/>
        <w:rPr>
          <w:snapToGrid w:val="0"/>
          <w:lang w:val="ru-RU"/>
        </w:rPr>
      </w:pPr>
      <w:r w:rsidRPr="00470838">
        <w:rPr>
          <w:snapToGrid w:val="0"/>
          <w:lang w:val="ru-RU"/>
        </w:rPr>
        <w:t>код программного (непрограммного) направления расходов (8  –  12 разряды кода классификации расходов бюджетов), предназначенный для кодирования муниципальных программ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snapToGrid w:val="0"/>
          <w:lang w:val="ru-RU"/>
        </w:rPr>
        <w:t xml:space="preserve"> поселения, не программных направлений деятельности;</w:t>
      </w:r>
    </w:p>
    <w:p w:rsidR="005F1B5D" w:rsidRPr="00470838" w:rsidRDefault="005F1B5D" w:rsidP="005F1B5D">
      <w:pPr>
        <w:tabs>
          <w:tab w:val="left" w:pos="0"/>
        </w:tabs>
        <w:ind w:firstLine="567"/>
        <w:jc w:val="both"/>
        <w:rPr>
          <w:snapToGrid w:val="0"/>
          <w:lang w:val="ru-RU"/>
        </w:rPr>
      </w:pPr>
      <w:r w:rsidRPr="00470838">
        <w:rPr>
          <w:snapToGrid w:val="0"/>
          <w:lang w:val="ru-RU"/>
        </w:rPr>
        <w:t>код подпрограммы (10 разряд кода классификации расходов бюджетов), предназначенный для кодирования подпрограмм муниципальных программ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snapToGrid w:val="0"/>
          <w:lang w:val="ru-RU"/>
        </w:rPr>
        <w:t xml:space="preserve"> поселения;</w:t>
      </w:r>
    </w:p>
    <w:p w:rsidR="005F1B5D" w:rsidRPr="00470838" w:rsidRDefault="005F1B5D" w:rsidP="005F1B5D">
      <w:pPr>
        <w:pStyle w:val="a6"/>
        <w:ind w:left="0" w:firstLine="567"/>
        <w:jc w:val="both"/>
        <w:rPr>
          <w:snapToGrid w:val="0"/>
          <w:lang w:val="ru-RU"/>
        </w:rPr>
      </w:pPr>
      <w:r w:rsidRPr="00470838">
        <w:rPr>
          <w:snapToGrid w:val="0"/>
          <w:lang w:val="ru-RU"/>
        </w:rPr>
        <w:t>код основного мероприятия (11 – 12 разряды кода классификации расходов бюджетов), предназначенный для кодирования основных мероприятий муниципальных программ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snapToGrid w:val="0"/>
          <w:lang w:val="ru-RU"/>
        </w:rPr>
        <w:t xml:space="preserve"> поселения;</w:t>
      </w:r>
    </w:p>
    <w:p w:rsidR="005F1B5D" w:rsidRPr="00470838" w:rsidRDefault="005F1B5D" w:rsidP="005F1B5D">
      <w:pPr>
        <w:pStyle w:val="a6"/>
        <w:ind w:left="0" w:firstLine="567"/>
        <w:jc w:val="both"/>
        <w:rPr>
          <w:snapToGrid w:val="0"/>
          <w:lang w:val="ru-RU"/>
        </w:rPr>
      </w:pPr>
      <w:r w:rsidRPr="00470838">
        <w:rPr>
          <w:snapToGrid w:val="0"/>
          <w:lang w:val="ru-RU"/>
        </w:rPr>
        <w:lastRenderedPageBreak/>
        <w:t>код направления расходов (13  –  17) разряды кода классификации расходов бюджетов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5F1B5D" w:rsidRPr="00470838" w:rsidRDefault="005F1B5D" w:rsidP="005F1B5D">
      <w:pPr>
        <w:pStyle w:val="a6"/>
        <w:tabs>
          <w:tab w:val="left" w:pos="0"/>
        </w:tabs>
        <w:ind w:left="0" w:firstLine="567"/>
        <w:jc w:val="both"/>
        <w:rPr>
          <w:snapToGrid w:val="0"/>
          <w:lang w:val="ru-RU"/>
        </w:rPr>
      </w:pPr>
    </w:p>
    <w:p w:rsidR="005F1B5D" w:rsidRPr="00470838" w:rsidRDefault="005F1B5D" w:rsidP="005F1B5D">
      <w:pPr>
        <w:spacing w:line="276" w:lineRule="auto"/>
        <w:ind w:firstLine="567"/>
        <w:jc w:val="right"/>
        <w:rPr>
          <w:snapToGrid w:val="0"/>
        </w:rPr>
      </w:pPr>
      <w:proofErr w:type="spellStart"/>
      <w:r w:rsidRPr="00470838">
        <w:rPr>
          <w:snapToGrid w:val="0"/>
        </w:rPr>
        <w:t>Таблица</w:t>
      </w:r>
      <w:proofErr w:type="spellEnd"/>
      <w:r w:rsidRPr="00470838">
        <w:rPr>
          <w:snapToGrid w:val="0"/>
        </w:rPr>
        <w:t xml:space="preserve"> 1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1163"/>
        <w:gridCol w:w="2126"/>
        <w:gridCol w:w="787"/>
        <w:gridCol w:w="1056"/>
        <w:gridCol w:w="775"/>
        <w:gridCol w:w="784"/>
        <w:gridCol w:w="567"/>
        <w:gridCol w:w="567"/>
        <w:gridCol w:w="850"/>
      </w:tblGrid>
      <w:tr w:rsidR="005F1B5D" w:rsidRPr="00470838" w:rsidTr="00321F61">
        <w:tc>
          <w:tcPr>
            <w:tcW w:w="9747" w:type="dxa"/>
            <w:gridSpan w:val="10"/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ind w:firstLine="567"/>
              <w:jc w:val="center"/>
              <w:rPr>
                <w:snapToGrid w:val="0"/>
              </w:rPr>
            </w:pPr>
            <w:proofErr w:type="spellStart"/>
            <w:r w:rsidRPr="00470838">
              <w:rPr>
                <w:snapToGrid w:val="0"/>
              </w:rPr>
              <w:t>Целеваястатья</w:t>
            </w:r>
            <w:proofErr w:type="spellEnd"/>
          </w:p>
        </w:tc>
      </w:tr>
      <w:tr w:rsidR="005F1B5D" w:rsidRPr="00470838" w:rsidTr="00321F61">
        <w:trPr>
          <w:trHeight w:val="1571"/>
        </w:trPr>
        <w:tc>
          <w:tcPr>
            <w:tcW w:w="2235" w:type="dxa"/>
            <w:gridSpan w:val="2"/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proofErr w:type="spellStart"/>
            <w:r w:rsidRPr="00470838">
              <w:rPr>
                <w:snapToGrid w:val="0"/>
              </w:rPr>
              <w:t>Программное</w:t>
            </w:r>
            <w:proofErr w:type="spellEnd"/>
            <w:r w:rsidRPr="00470838">
              <w:rPr>
                <w:snapToGrid w:val="0"/>
              </w:rPr>
              <w:t xml:space="preserve"> (</w:t>
            </w:r>
            <w:proofErr w:type="spellStart"/>
            <w:r w:rsidRPr="00470838">
              <w:rPr>
                <w:snapToGrid w:val="0"/>
              </w:rPr>
              <w:t>Непрограммноенаправлениерасходов</w:t>
            </w:r>
            <w:proofErr w:type="spellEnd"/>
            <w:r w:rsidRPr="00470838">
              <w:rPr>
                <w:snapToGrid w:val="0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rPr>
                <w:snapToGrid w:val="0"/>
              </w:rPr>
            </w:pPr>
            <w:proofErr w:type="spellStart"/>
            <w:r w:rsidRPr="00470838">
              <w:rPr>
                <w:snapToGrid w:val="0"/>
              </w:rPr>
              <w:t>Подпрограмма</w:t>
            </w:r>
            <w:proofErr w:type="spellEnd"/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proofErr w:type="spellStart"/>
            <w:r w:rsidRPr="00470838">
              <w:rPr>
                <w:snapToGrid w:val="0"/>
              </w:rPr>
              <w:t>Основноемероприятие</w:t>
            </w:r>
            <w:proofErr w:type="spellEnd"/>
          </w:p>
        </w:tc>
        <w:tc>
          <w:tcPr>
            <w:tcW w:w="354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ind w:firstLine="567"/>
              <w:jc w:val="center"/>
              <w:rPr>
                <w:snapToGrid w:val="0"/>
              </w:rPr>
            </w:pPr>
            <w:proofErr w:type="spellStart"/>
            <w:r w:rsidRPr="00470838">
              <w:rPr>
                <w:snapToGrid w:val="0"/>
              </w:rPr>
              <w:t>Направлениерасходов</w:t>
            </w:r>
            <w:proofErr w:type="spellEnd"/>
          </w:p>
        </w:tc>
      </w:tr>
      <w:tr w:rsidR="005F1B5D" w:rsidRPr="00470838" w:rsidTr="00321F61">
        <w:tc>
          <w:tcPr>
            <w:tcW w:w="1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8</w:t>
            </w:r>
          </w:p>
        </w:tc>
        <w:tc>
          <w:tcPr>
            <w:tcW w:w="11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10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11</w:t>
            </w:r>
          </w:p>
        </w:tc>
        <w:tc>
          <w:tcPr>
            <w:tcW w:w="10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12</w:t>
            </w: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rPr>
                <w:snapToGrid w:val="0"/>
              </w:rPr>
            </w:pPr>
            <w:r w:rsidRPr="00470838">
              <w:rPr>
                <w:snapToGrid w:val="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rPr>
                <w:snapToGrid w:val="0"/>
              </w:rPr>
            </w:pPr>
            <w:r w:rsidRPr="00470838">
              <w:rPr>
                <w:snapToGrid w:val="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1B5D" w:rsidRPr="00470838" w:rsidRDefault="005F1B5D" w:rsidP="00321F61">
            <w:pPr>
              <w:spacing w:line="276" w:lineRule="auto"/>
              <w:jc w:val="center"/>
              <w:rPr>
                <w:snapToGrid w:val="0"/>
              </w:rPr>
            </w:pPr>
            <w:r w:rsidRPr="00470838">
              <w:rPr>
                <w:snapToGrid w:val="0"/>
              </w:rPr>
              <w:t>7</w:t>
            </w:r>
          </w:p>
        </w:tc>
      </w:tr>
    </w:tbl>
    <w:p w:rsidR="005F1B5D" w:rsidRPr="00470838" w:rsidRDefault="005F1B5D" w:rsidP="005F1B5D">
      <w:pPr>
        <w:pStyle w:val="ConsPlusNormal"/>
        <w:ind w:firstLine="567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5F1B5D" w:rsidRPr="00470838" w:rsidRDefault="00630C04" w:rsidP="005F1B5D">
      <w:pPr>
        <w:pStyle w:val="a6"/>
        <w:autoSpaceDE w:val="0"/>
        <w:autoSpaceDN w:val="0"/>
        <w:adjustRightInd w:val="0"/>
        <w:spacing w:line="276" w:lineRule="auto"/>
        <w:ind w:left="0" w:firstLine="567"/>
        <w:jc w:val="both"/>
        <w:outlineLvl w:val="2"/>
        <w:rPr>
          <w:snapToGrid w:val="0"/>
          <w:lang w:val="ru-RU"/>
        </w:rPr>
      </w:pPr>
      <w:r>
        <w:rPr>
          <w:snapToGrid w:val="0"/>
          <w:lang w:val="ru-RU"/>
        </w:rPr>
        <w:t>3.</w:t>
      </w:r>
      <w:r w:rsidR="005F1B5D" w:rsidRPr="00470838">
        <w:rPr>
          <w:snapToGrid w:val="0"/>
          <w:lang w:val="ru-RU"/>
        </w:rPr>
        <w:t>Целевым статьям расходов бюджета</w:t>
      </w:r>
      <w:r w:rsidR="00293C86">
        <w:rPr>
          <w:snapToGrid w:val="0"/>
          <w:lang w:val="ru-RU"/>
        </w:rPr>
        <w:t xml:space="preserve">  Карагайского сельского</w:t>
      </w:r>
      <w:r w:rsidR="005F1B5D" w:rsidRPr="00470838">
        <w:rPr>
          <w:lang w:val="ru-RU"/>
        </w:rPr>
        <w:t xml:space="preserve"> поселения </w:t>
      </w:r>
      <w:r w:rsidR="005F1B5D" w:rsidRPr="00470838">
        <w:rPr>
          <w:snapToGrid w:val="0"/>
          <w:lang w:val="ru-RU"/>
        </w:rPr>
        <w:t>присваиваются уникальные коды, сформированные с применением буквенно-цифрового ряда</w:t>
      </w:r>
      <w:r>
        <w:rPr>
          <w:snapToGrid w:val="0"/>
          <w:lang w:val="ru-RU"/>
        </w:rPr>
        <w:t>.</w:t>
      </w:r>
    </w:p>
    <w:p w:rsidR="005F1B5D" w:rsidRPr="00470838" w:rsidRDefault="00630C04" w:rsidP="005F1B5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5F1B5D" w:rsidRPr="00470838">
        <w:rPr>
          <w:rFonts w:ascii="Times New Roman" w:eastAsia="Calibri" w:hAnsi="Times New Roman" w:cs="Times New Roman"/>
          <w:sz w:val="24"/>
          <w:szCs w:val="24"/>
          <w:lang w:eastAsia="en-US"/>
        </w:rPr>
        <w:t>Наименования целевых статей расходов</w:t>
      </w:r>
      <w:r w:rsidR="00293C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Карагайского сельского</w:t>
      </w:r>
      <w:r w:rsidR="005F1B5D" w:rsidRPr="00470838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="005F1B5D" w:rsidRPr="004708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устанавливаются сельской администрацией</w:t>
      </w:r>
      <w:r w:rsidR="00293C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Карагайского сельского</w:t>
      </w:r>
      <w:r w:rsidR="005F1B5D" w:rsidRPr="0047083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поселения и характеризуют направление бюджетных ассигнований на реализацию:</w:t>
      </w:r>
    </w:p>
    <w:p w:rsidR="005F1B5D" w:rsidRPr="00470838" w:rsidRDefault="005F1B5D" w:rsidP="005F1B5D">
      <w:pPr>
        <w:autoSpaceDE w:val="0"/>
        <w:autoSpaceDN w:val="0"/>
        <w:adjustRightInd w:val="0"/>
        <w:ind w:firstLine="567"/>
        <w:jc w:val="both"/>
        <w:rPr>
          <w:rFonts w:eastAsia="Calibri"/>
          <w:lang w:val="ru-RU"/>
        </w:rPr>
      </w:pPr>
      <w:r w:rsidRPr="00470838">
        <w:rPr>
          <w:rFonts w:eastAsia="Calibri"/>
          <w:lang w:val="ru-RU"/>
        </w:rPr>
        <w:t>- муниципальных программ</w:t>
      </w:r>
      <w:r w:rsidR="00293C86">
        <w:rPr>
          <w:rFonts w:eastAsia="Calibri"/>
          <w:lang w:val="ru-RU"/>
        </w:rPr>
        <w:t xml:space="preserve">  Карагайского сельского</w:t>
      </w:r>
      <w:r w:rsidRPr="00470838">
        <w:rPr>
          <w:rFonts w:eastAsia="Calibri"/>
          <w:lang w:val="ru-RU"/>
        </w:rPr>
        <w:t xml:space="preserve"> поселения (не программных направлений деятельности); </w:t>
      </w:r>
    </w:p>
    <w:p w:rsidR="005F1B5D" w:rsidRPr="00470838" w:rsidRDefault="005F1B5D" w:rsidP="005F1B5D">
      <w:pPr>
        <w:autoSpaceDE w:val="0"/>
        <w:autoSpaceDN w:val="0"/>
        <w:adjustRightInd w:val="0"/>
        <w:ind w:firstLine="567"/>
        <w:jc w:val="both"/>
        <w:rPr>
          <w:rFonts w:eastAsia="Calibri"/>
          <w:lang w:val="ru-RU"/>
        </w:rPr>
      </w:pPr>
      <w:r w:rsidRPr="00470838">
        <w:rPr>
          <w:rFonts w:eastAsia="Calibri"/>
          <w:lang w:val="ru-RU"/>
        </w:rPr>
        <w:t>- подпрограмм муниципальных программ</w:t>
      </w:r>
      <w:r w:rsidR="00293C86">
        <w:rPr>
          <w:rFonts w:eastAsia="Calibri"/>
          <w:lang w:val="ru-RU"/>
        </w:rPr>
        <w:t xml:space="preserve">  Карагайского сельского</w:t>
      </w:r>
      <w:r w:rsidRPr="00470838">
        <w:rPr>
          <w:rFonts w:eastAsia="Calibri"/>
          <w:lang w:val="ru-RU"/>
        </w:rPr>
        <w:t xml:space="preserve"> поселения;</w:t>
      </w:r>
    </w:p>
    <w:p w:rsidR="005F1B5D" w:rsidRPr="00470838" w:rsidRDefault="005F1B5D" w:rsidP="005F1B5D">
      <w:pPr>
        <w:autoSpaceDE w:val="0"/>
        <w:autoSpaceDN w:val="0"/>
        <w:adjustRightInd w:val="0"/>
        <w:ind w:firstLine="567"/>
        <w:jc w:val="both"/>
        <w:rPr>
          <w:rFonts w:eastAsia="Calibri"/>
          <w:lang w:val="ru-RU"/>
        </w:rPr>
      </w:pPr>
      <w:r w:rsidRPr="00470838">
        <w:rPr>
          <w:rFonts w:eastAsia="Calibri"/>
          <w:lang w:val="ru-RU"/>
        </w:rPr>
        <w:t>- основных мероприятий муниципальных программ</w:t>
      </w:r>
      <w:r w:rsidR="00293C86">
        <w:rPr>
          <w:rFonts w:eastAsia="Calibri"/>
          <w:lang w:val="ru-RU"/>
        </w:rPr>
        <w:t xml:space="preserve">  Карагайского сельского</w:t>
      </w:r>
      <w:r w:rsidRPr="00470838">
        <w:rPr>
          <w:rFonts w:eastAsia="Calibri"/>
          <w:lang w:val="ru-RU"/>
        </w:rPr>
        <w:t xml:space="preserve"> поселения;</w:t>
      </w:r>
    </w:p>
    <w:p w:rsidR="005F1B5D" w:rsidRPr="00470838" w:rsidRDefault="005F1B5D" w:rsidP="005F1B5D">
      <w:pPr>
        <w:autoSpaceDE w:val="0"/>
        <w:autoSpaceDN w:val="0"/>
        <w:adjustRightInd w:val="0"/>
        <w:ind w:firstLine="567"/>
        <w:jc w:val="both"/>
        <w:rPr>
          <w:rFonts w:eastAsia="Calibri"/>
          <w:lang w:val="ru-RU"/>
        </w:rPr>
      </w:pPr>
      <w:r w:rsidRPr="00470838">
        <w:rPr>
          <w:rFonts w:eastAsia="Calibri"/>
          <w:lang w:val="ru-RU"/>
        </w:rPr>
        <w:t>- направлений расходов.</w:t>
      </w:r>
    </w:p>
    <w:p w:rsidR="005F1B5D" w:rsidRPr="00470838" w:rsidRDefault="005F1B5D" w:rsidP="005F1B5D">
      <w:pPr>
        <w:autoSpaceDE w:val="0"/>
        <w:autoSpaceDN w:val="0"/>
        <w:adjustRightInd w:val="0"/>
        <w:ind w:firstLine="567"/>
        <w:jc w:val="both"/>
        <w:rPr>
          <w:rFonts w:eastAsia="Calibri"/>
          <w:lang w:val="ru-RU"/>
        </w:rPr>
      </w:pPr>
      <w:r w:rsidRPr="00470838">
        <w:rPr>
          <w:rFonts w:eastAsia="Calibri"/>
          <w:lang w:val="ru-RU"/>
        </w:rPr>
        <w:t xml:space="preserve">Правила применения целевых статей расходов </w:t>
      </w:r>
      <w:r w:rsidRPr="00470838">
        <w:rPr>
          <w:snapToGrid w:val="0"/>
          <w:lang w:val="ru-RU"/>
        </w:rPr>
        <w:t>бюджета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snapToGrid w:val="0"/>
          <w:lang w:val="ru-RU"/>
        </w:rPr>
        <w:t xml:space="preserve"> поселения,  </w:t>
      </w:r>
      <w:r w:rsidRPr="00470838">
        <w:rPr>
          <w:rFonts w:eastAsia="Calibri"/>
          <w:lang w:val="ru-RU"/>
        </w:rPr>
        <w:t xml:space="preserve">установлены в разделе </w:t>
      </w:r>
      <w:r w:rsidRPr="00470838">
        <w:rPr>
          <w:rFonts w:eastAsia="Calibri"/>
        </w:rPr>
        <w:t>III</w:t>
      </w:r>
      <w:r w:rsidRPr="00470838">
        <w:rPr>
          <w:rFonts w:eastAsia="Calibri"/>
          <w:lang w:val="ru-RU"/>
        </w:rPr>
        <w:t xml:space="preserve"> настоящих Указаний.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>5. Внесение в течение финансового года изменений в наименование и (или) код целевой статьи не допускается, за исключением случая, если в течение финансового года по указанной целевой статье не производились кассовые расходы, а также, если настоящим Порядком не установлено иное.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>Внесение в течение финансового года изменений в наименование и (или) код целевой статьи допускается в следующих случаях: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 xml:space="preserve">- в части изменения наименования юридического лица, содержащегося в наименовании целевой статьи, в связи с приведением наименования юридического лица в соответствие с нормами </w:t>
      </w:r>
      <w:hyperlink r:id="rId10" w:history="1">
        <w:r w:rsidRPr="00630C04">
          <w:rPr>
            <w:rFonts w:eastAsia="Calibri"/>
            <w:lang w:val="ru-RU"/>
          </w:rPr>
          <w:t>главы 4</w:t>
        </w:r>
      </w:hyperlink>
      <w:r w:rsidRPr="00630C04">
        <w:rPr>
          <w:rFonts w:eastAsia="Calibri"/>
          <w:lang w:val="ru-RU"/>
        </w:rPr>
        <w:t xml:space="preserve"> Гражданского кодекса Российской Федерации;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>- в части изменения наименования и (или) кода целевой статьи для отражения расходов местного бюджета, - в части изменения наименования целевой статьи в связи с изменением федерального законодательства, законодательства Республики Алтай,</w:t>
      </w:r>
      <w:r w:rsidRPr="00630C04">
        <w:rPr>
          <w:lang w:val="ru-RU"/>
        </w:rPr>
        <w:t xml:space="preserve"> МО «Усть-Коксинский район» РА</w:t>
      </w:r>
      <w:r>
        <w:rPr>
          <w:lang w:val="ru-RU"/>
        </w:rPr>
        <w:t>,</w:t>
      </w:r>
      <w:r w:rsidR="00293C86">
        <w:rPr>
          <w:lang w:val="ru-RU"/>
        </w:rPr>
        <w:t xml:space="preserve">  Карагайского сельского</w:t>
      </w:r>
      <w:r>
        <w:rPr>
          <w:lang w:val="ru-RU"/>
        </w:rPr>
        <w:t xml:space="preserve"> поселения</w:t>
      </w:r>
      <w:r w:rsidRPr="00630C04">
        <w:rPr>
          <w:rFonts w:eastAsia="Calibri"/>
          <w:lang w:val="ru-RU"/>
        </w:rPr>
        <w:t xml:space="preserve"> при условии сохранения целевого назначения осуществляемых расходов;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>- в части изменения наименований направлений расходов, отражающих результаты реализации федеральных, региональных проектов, в связи с внесением изменений в результаты реализации федеральных, региональных проектов.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t xml:space="preserve">6. </w:t>
      </w:r>
      <w:hyperlink r:id="rId11" w:history="1">
        <w:r w:rsidRPr="00630C04">
          <w:rPr>
            <w:rFonts w:eastAsia="Calibri"/>
            <w:lang w:val="ru-RU"/>
          </w:rPr>
          <w:t>Перечень</w:t>
        </w:r>
      </w:hyperlink>
      <w:r w:rsidRPr="00630C04">
        <w:rPr>
          <w:rFonts w:eastAsia="Calibri"/>
          <w:lang w:val="ru-RU"/>
        </w:rPr>
        <w:t xml:space="preserve"> и коды целевых статей расходов местного бюджета приведены в приложении к настоящему Положению.</w:t>
      </w:r>
    </w:p>
    <w:p w:rsidR="00630C04" w:rsidRPr="00630C04" w:rsidRDefault="00630C04" w:rsidP="00630C04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ab/>
      </w:r>
      <w:r w:rsidRPr="00630C04">
        <w:rPr>
          <w:rFonts w:eastAsia="Calibri"/>
          <w:lang w:val="ru-RU"/>
        </w:rPr>
        <w:t xml:space="preserve">7. Расходы местного бюджета в рамках муниципальных программ </w:t>
      </w:r>
      <w:r w:rsidRPr="00470838">
        <w:rPr>
          <w:snapToGrid w:val="0"/>
          <w:lang w:val="ru-RU"/>
        </w:rPr>
        <w:t>бюджета</w:t>
      </w:r>
      <w:r w:rsidR="00293C86">
        <w:rPr>
          <w:snapToGrid w:val="0"/>
          <w:lang w:val="ru-RU"/>
        </w:rPr>
        <w:t xml:space="preserve">  Карагайского сельского</w:t>
      </w:r>
      <w:r w:rsidRPr="00470838">
        <w:rPr>
          <w:snapToGrid w:val="0"/>
          <w:lang w:val="ru-RU"/>
        </w:rPr>
        <w:t xml:space="preserve"> поселения</w:t>
      </w:r>
      <w:r w:rsidRPr="00630C04">
        <w:rPr>
          <w:rFonts w:eastAsia="Calibri"/>
          <w:lang w:val="ru-RU"/>
        </w:rPr>
        <w:t>, а также непрограммных направлений деятельности, для отражения которых настоящим Положением предусмотрены отдельные направления расходов, отражаются по целевым статьям, включающим указанные направления расходов.</w:t>
      </w:r>
    </w:p>
    <w:p w:rsidR="00630C04" w:rsidRDefault="00630C04" w:rsidP="00C07D9B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630C04">
        <w:rPr>
          <w:rFonts w:eastAsia="Calibri"/>
          <w:lang w:val="ru-RU"/>
        </w:rPr>
        <w:lastRenderedPageBreak/>
        <w:t>8. Отражение расходов местного бюджета на обеспечение непрограммных направлений деятельности осуществляется по кодам целевых статей, содержащим в 8 и 9 разрядах кода классификации расходов значение «99».</w:t>
      </w:r>
    </w:p>
    <w:p w:rsidR="00431568" w:rsidRPr="00FE5157" w:rsidRDefault="00431568" w:rsidP="00431568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431568">
        <w:rPr>
          <w:rFonts w:eastAsia="Calibri"/>
          <w:lang w:val="ru-RU"/>
        </w:rPr>
        <w:t xml:space="preserve">9. Отражение расходов местного бюджета на обеспечение деятельности органов местного  самоуправления осуществляется с использованием </w:t>
      </w:r>
      <w:r w:rsidRPr="00FE5157">
        <w:rPr>
          <w:rFonts w:eastAsia="Calibri"/>
          <w:lang w:val="ru-RU"/>
        </w:rPr>
        <w:t xml:space="preserve">в 11 разряде кода классификации расходов буквы «Я» русского алфавита. </w:t>
      </w:r>
    </w:p>
    <w:p w:rsidR="00607F94" w:rsidRPr="00FE5157" w:rsidRDefault="00C07D9B" w:rsidP="00607F94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FE5157">
        <w:rPr>
          <w:rFonts w:eastAsia="Calibri"/>
          <w:lang w:val="ru-RU"/>
        </w:rPr>
        <w:t>10.Отражение расходов местного бюджета на обеспечение деятельности</w:t>
      </w:r>
      <w:r w:rsidRPr="00FE5157">
        <w:rPr>
          <w:snapToGrid w:val="0"/>
          <w:lang w:val="ru-RU"/>
        </w:rPr>
        <w:t xml:space="preserve"> бухгалтерии </w:t>
      </w:r>
      <w:r w:rsidRPr="00FE5157">
        <w:rPr>
          <w:lang w:val="ru-RU"/>
        </w:rPr>
        <w:t>Сельской администрации</w:t>
      </w:r>
      <w:r w:rsidR="00607F94" w:rsidRPr="00FE5157">
        <w:rPr>
          <w:rFonts w:eastAsia="Calibri"/>
          <w:lang w:val="ru-RU"/>
        </w:rPr>
        <w:t xml:space="preserve"> осуществляется с использованием в 11 разряде кода классификации расходов буквы «Ц» русского алфавита. </w:t>
      </w:r>
    </w:p>
    <w:p w:rsidR="00607F94" w:rsidRPr="00FE5157" w:rsidRDefault="00607F94" w:rsidP="00E17AA7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FE5157">
        <w:rPr>
          <w:lang w:val="ru-RU"/>
        </w:rPr>
        <w:t>11.</w:t>
      </w:r>
      <w:r w:rsidRPr="00FE5157">
        <w:rPr>
          <w:rFonts w:eastAsia="Calibri"/>
          <w:lang w:val="ru-RU"/>
        </w:rPr>
        <w:t xml:space="preserve"> Отражение расходов местного бюджета </w:t>
      </w:r>
      <w:r w:rsidRPr="00FE5157">
        <w:rPr>
          <w:snapToGrid w:val="0"/>
          <w:lang w:val="ru-RU"/>
        </w:rPr>
        <w:t>в структуре муниципальных программ</w:t>
      </w:r>
      <w:r w:rsidRPr="00FE5157">
        <w:rPr>
          <w:lang w:val="ru-RU"/>
        </w:rPr>
        <w:t xml:space="preserve">, источником финансового обеспечения которых  являются межбюджетные трансферты  </w:t>
      </w:r>
      <w:r w:rsidR="00E17AA7" w:rsidRPr="00FE5157">
        <w:rPr>
          <w:rFonts w:eastAsia="Calibri"/>
          <w:lang w:val="ru-RU"/>
        </w:rPr>
        <w:t xml:space="preserve">на осуществление переданных полномочий осуществляется с использованием в </w:t>
      </w:r>
      <w:r w:rsidR="00E17AA7" w:rsidRPr="00FE5157">
        <w:rPr>
          <w:snapToGrid w:val="0"/>
          <w:lang w:val="ru-RU"/>
        </w:rPr>
        <w:t xml:space="preserve">15 разряде </w:t>
      </w:r>
      <w:r w:rsidR="00E17AA7" w:rsidRPr="00FE5157">
        <w:rPr>
          <w:lang w:val="ru-RU"/>
        </w:rPr>
        <w:t>кода</w:t>
      </w:r>
      <w:r w:rsidR="00E17AA7" w:rsidRPr="00FE5157">
        <w:rPr>
          <w:rFonts w:eastAsia="Calibri"/>
          <w:lang w:val="ru-RU"/>
        </w:rPr>
        <w:t xml:space="preserve"> классификации расходов буквы «М» русского алфавита. </w:t>
      </w:r>
    </w:p>
    <w:p w:rsidR="00E17AA7" w:rsidRPr="00FE5157" w:rsidRDefault="00E17AA7" w:rsidP="00E17AA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E5157">
        <w:rPr>
          <w:lang w:val="ru-RU"/>
        </w:rPr>
        <w:t>12.Отражение расходов местного бюджета, формирующих резервные фонды осуществляется с использованием во втором разряде кода направления расходов (14 разряд кода классификации расходов) буквы «Ш».</w:t>
      </w:r>
    </w:p>
    <w:p w:rsidR="00696F17" w:rsidRDefault="00696F17" w:rsidP="00696F17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FE5157">
        <w:rPr>
          <w:lang w:val="ru-RU"/>
        </w:rPr>
        <w:t>13. Отражение расходов местного бюджета</w:t>
      </w:r>
      <w:r w:rsidRPr="00FE5157">
        <w:rPr>
          <w:snapToGrid w:val="0"/>
          <w:lang w:val="ru-RU"/>
        </w:rPr>
        <w:t xml:space="preserve"> на повышение квалификации работников  </w:t>
      </w:r>
      <w:r w:rsidRPr="00FE5157">
        <w:rPr>
          <w:lang w:val="ru-RU"/>
        </w:rPr>
        <w:t>Сельской администрации</w:t>
      </w:r>
      <w:r w:rsidRPr="00FE5157">
        <w:rPr>
          <w:rFonts w:eastAsia="Calibri"/>
          <w:lang w:val="ru-RU"/>
        </w:rPr>
        <w:t xml:space="preserve"> осуществляется с использованием в 11 разряде кода классификации расходов буквы «К» русского алфавита.</w:t>
      </w:r>
    </w:p>
    <w:p w:rsidR="00E17AA7" w:rsidRPr="00431568" w:rsidRDefault="00E17AA7" w:rsidP="00696F17">
      <w:pPr>
        <w:autoSpaceDE w:val="0"/>
        <w:autoSpaceDN w:val="0"/>
        <w:adjustRightInd w:val="0"/>
        <w:ind w:right="279" w:firstLine="540"/>
        <w:jc w:val="both"/>
        <w:rPr>
          <w:rFonts w:eastAsia="Calibri"/>
          <w:lang w:val="ru-RU"/>
        </w:rPr>
      </w:pPr>
      <w:r w:rsidRPr="00431568">
        <w:rPr>
          <w:rFonts w:eastAsia="Calibri"/>
          <w:lang w:val="ru-RU"/>
        </w:rPr>
        <w:t>1</w:t>
      </w:r>
      <w:r w:rsidR="00696F17">
        <w:rPr>
          <w:rFonts w:eastAsia="Calibri"/>
          <w:lang w:val="ru-RU"/>
        </w:rPr>
        <w:t>4</w:t>
      </w:r>
      <w:r w:rsidRPr="00431568">
        <w:rPr>
          <w:rFonts w:eastAsia="Calibri"/>
          <w:lang w:val="ru-RU"/>
        </w:rPr>
        <w:t>. Отражение расходов местного бюджета на финансовое обеспечение функций органов местного самоуправления,  подлежат отражению по кодам целевых статей, содержащим следующие коды направления расходов:</w:t>
      </w:r>
    </w:p>
    <w:p w:rsidR="00E17AA7" w:rsidRPr="00431568" w:rsidRDefault="00E17AA7" w:rsidP="00E17AA7">
      <w:pPr>
        <w:pStyle w:val="a6"/>
        <w:ind w:left="0" w:firstLine="540"/>
        <w:jc w:val="both"/>
        <w:rPr>
          <w:rFonts w:eastAsia="Calibri"/>
          <w:lang w:val="ru-RU"/>
        </w:rPr>
      </w:pPr>
      <w:r w:rsidRPr="00431568">
        <w:rPr>
          <w:rFonts w:eastAsia="Calibri"/>
          <w:lang w:val="ru-RU"/>
        </w:rPr>
        <w:t>00100 - материально-техническое обеспечение о</w:t>
      </w:r>
      <w:r>
        <w:rPr>
          <w:rFonts w:eastAsia="Calibri"/>
          <w:lang w:val="ru-RU"/>
        </w:rPr>
        <w:t>рганов местного самоуправления,</w:t>
      </w:r>
      <w:r w:rsidR="00FE5157">
        <w:rPr>
          <w:rFonts w:eastAsia="Calibri"/>
          <w:lang w:val="ru-RU"/>
        </w:rPr>
        <w:t xml:space="preserve"> обеспечение функций работников бухгалтерии </w:t>
      </w:r>
      <w:r w:rsidRPr="00431568">
        <w:rPr>
          <w:rFonts w:eastAsia="Calibri"/>
          <w:lang w:val="ru-RU"/>
        </w:rPr>
        <w:t>в том числе:</w:t>
      </w:r>
    </w:p>
    <w:p w:rsidR="00E17AA7" w:rsidRPr="00431568" w:rsidRDefault="00E17AA7" w:rsidP="00E17AA7">
      <w:pPr>
        <w:pStyle w:val="a6"/>
        <w:ind w:left="0" w:firstLine="540"/>
        <w:jc w:val="both"/>
        <w:rPr>
          <w:rFonts w:eastAsia="Calibri"/>
          <w:lang w:val="ru-RU"/>
        </w:rPr>
      </w:pPr>
      <w:r w:rsidRPr="00431568">
        <w:rPr>
          <w:rFonts w:eastAsia="Calibri"/>
          <w:lang w:val="ru-RU"/>
        </w:rPr>
        <w:t>00110 – расходы на выплаты по оплате труда работников органов местного самоуправления;</w:t>
      </w:r>
    </w:p>
    <w:p w:rsidR="00E17AA7" w:rsidRDefault="00E17AA7" w:rsidP="00E17AA7">
      <w:pPr>
        <w:pStyle w:val="a6"/>
        <w:ind w:left="0" w:firstLine="540"/>
        <w:jc w:val="both"/>
        <w:rPr>
          <w:rFonts w:eastAsia="Calibri"/>
          <w:lang w:val="ru-RU"/>
        </w:rPr>
      </w:pPr>
      <w:r w:rsidRPr="00431568">
        <w:rPr>
          <w:rFonts w:eastAsia="Calibri"/>
          <w:lang w:val="ru-RU"/>
        </w:rPr>
        <w:t>00190 –расходы на обеспечение функций о</w:t>
      </w:r>
      <w:r w:rsidR="00696F17">
        <w:rPr>
          <w:rFonts w:eastAsia="Calibri"/>
          <w:lang w:val="ru-RU"/>
        </w:rPr>
        <w:t>рганов местного самоуправления</w:t>
      </w:r>
      <w:r w:rsidR="00FE5157">
        <w:rPr>
          <w:rFonts w:eastAsia="Calibri"/>
          <w:lang w:val="ru-RU"/>
        </w:rPr>
        <w:t xml:space="preserve">,функций работников бухгалтерии </w:t>
      </w:r>
      <w:r w:rsidR="00696F17">
        <w:rPr>
          <w:rFonts w:eastAsia="Calibri"/>
          <w:lang w:val="ru-RU"/>
        </w:rPr>
        <w:t>.</w:t>
      </w:r>
    </w:p>
    <w:p w:rsidR="00FE5157" w:rsidRPr="00FE5157" w:rsidRDefault="00FE5157" w:rsidP="00FE5157">
      <w:pPr>
        <w:tabs>
          <w:tab w:val="left" w:pos="0"/>
        </w:tabs>
        <w:autoSpaceDE w:val="0"/>
        <w:autoSpaceDN w:val="0"/>
        <w:adjustRightInd w:val="0"/>
        <w:jc w:val="both"/>
        <w:outlineLvl w:val="4"/>
        <w:rPr>
          <w:lang w:val="ru-RU"/>
        </w:rPr>
      </w:pPr>
      <w:r>
        <w:rPr>
          <w:rFonts w:eastAsia="Calibri"/>
          <w:lang w:val="ru-RU"/>
        </w:rPr>
        <w:tab/>
      </w:r>
      <w:r w:rsidRPr="00FE5157">
        <w:rPr>
          <w:lang w:val="ru-RU"/>
        </w:rPr>
        <w:t>1</w:t>
      </w:r>
      <w:r>
        <w:rPr>
          <w:lang w:val="ru-RU"/>
        </w:rPr>
        <w:t>5</w:t>
      </w:r>
      <w:r w:rsidRPr="00FE5157">
        <w:rPr>
          <w:lang w:val="ru-RU"/>
        </w:rPr>
        <w:t>. Отражение расходов местного бюджета, связанных с подготовкой и реализацией мероприятий, приуроченных ко Дню Победы в Великой Отечественной войне 1941 - 1945 годов, в том числе на предоставление иных межбюджетных трансфертов бюджетам сельских поселений  из местного бюджета, осуществляется по следующим кодам направлений расходов:</w:t>
      </w:r>
    </w:p>
    <w:p w:rsidR="00FE5157" w:rsidRPr="00EC2663" w:rsidRDefault="00FE5157" w:rsidP="00EC2663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4"/>
        <w:rPr>
          <w:lang w:val="ru-RU"/>
        </w:rPr>
      </w:pPr>
      <w:r>
        <w:rPr>
          <w:lang w:val="ru-RU"/>
        </w:rPr>
        <w:t>0</w:t>
      </w:r>
      <w:r w:rsidRPr="00FE5157">
        <w:rPr>
          <w:lang w:val="ru-RU"/>
        </w:rPr>
        <w:t>7500 - Организация и проведение мероприятий к Дню Победы в Великой Отечес</w:t>
      </w:r>
      <w:r w:rsidR="00EC2663">
        <w:rPr>
          <w:lang w:val="ru-RU"/>
        </w:rPr>
        <w:t>твенной войне 1941 - 1945 годов.</w:t>
      </w:r>
    </w:p>
    <w:p w:rsidR="00607F94" w:rsidRPr="00607F94" w:rsidRDefault="00607F94" w:rsidP="00EC266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>
        <w:rPr>
          <w:rFonts w:eastAsia="Calibri"/>
          <w:lang w:val="ru-RU"/>
        </w:rPr>
        <w:t>1</w:t>
      </w:r>
      <w:r w:rsidR="00EC2663">
        <w:rPr>
          <w:rFonts w:eastAsia="Calibri"/>
          <w:lang w:val="ru-RU"/>
        </w:rPr>
        <w:t>6</w:t>
      </w:r>
      <w:r>
        <w:rPr>
          <w:rFonts w:eastAsia="Calibri"/>
          <w:lang w:val="ru-RU"/>
        </w:rPr>
        <w:t>.</w:t>
      </w:r>
      <w:r w:rsidRPr="00607F94">
        <w:rPr>
          <w:rFonts w:eastAsia="Calibri"/>
          <w:lang w:val="ru-RU"/>
        </w:rPr>
        <w:t>Отражение расходов местного бюджета</w:t>
      </w:r>
      <w:r w:rsidRPr="00607F94">
        <w:rPr>
          <w:lang w:val="ru-RU"/>
        </w:rPr>
        <w:t>, финансовое обеспечение которых осуществляется за счет межбюджетных трансфертов (</w:t>
      </w:r>
      <w:r w:rsidRPr="00607F94">
        <w:rPr>
          <w:i/>
          <w:lang w:val="ru-RU"/>
        </w:rPr>
        <w:t xml:space="preserve">за исключением расходов, отражаемых в соответствии с приказом Минфина России по кодам направлений расходов 50000 - 59990, </w:t>
      </w:r>
      <w:r w:rsidRPr="00AB5687">
        <w:rPr>
          <w:i/>
        </w:rPr>
        <w:t>R</w:t>
      </w:r>
      <w:r w:rsidRPr="00607F94">
        <w:rPr>
          <w:i/>
          <w:lang w:val="ru-RU"/>
        </w:rPr>
        <w:t xml:space="preserve">0000 - </w:t>
      </w:r>
      <w:r w:rsidRPr="00AB5687">
        <w:rPr>
          <w:i/>
        </w:rPr>
        <w:t>R</w:t>
      </w:r>
      <w:r w:rsidRPr="00607F94">
        <w:rPr>
          <w:i/>
          <w:lang w:val="ru-RU"/>
        </w:rPr>
        <w:t>9990</w:t>
      </w:r>
      <w:r w:rsidRPr="00607F94">
        <w:rPr>
          <w:lang w:val="ru-RU"/>
        </w:rPr>
        <w:t>), предоставляемых из республиканского бюджета</w:t>
      </w:r>
      <w:r w:rsidR="00E17AA7">
        <w:rPr>
          <w:lang w:val="ru-RU"/>
        </w:rPr>
        <w:t xml:space="preserve">, </w:t>
      </w:r>
      <w:r w:rsidR="00EC2663">
        <w:rPr>
          <w:lang w:val="ru-RU"/>
        </w:rPr>
        <w:t xml:space="preserve"> районного </w:t>
      </w:r>
      <w:r w:rsidR="00E17AA7">
        <w:rPr>
          <w:lang w:val="ru-RU"/>
        </w:rPr>
        <w:t xml:space="preserve">бюджета </w:t>
      </w:r>
      <w:r w:rsidRPr="00607F94">
        <w:rPr>
          <w:lang w:val="ru-RU"/>
        </w:rPr>
        <w:t>бюдже</w:t>
      </w:r>
      <w:r w:rsidR="00EC2663">
        <w:rPr>
          <w:lang w:val="ru-RU"/>
        </w:rPr>
        <w:t>ту сельского поселения</w:t>
      </w:r>
      <w:r w:rsidRPr="00607F94">
        <w:rPr>
          <w:lang w:val="ru-RU"/>
        </w:rPr>
        <w:t>, осуществляется в следующем порядке.</w:t>
      </w:r>
    </w:p>
    <w:p w:rsidR="00607F94" w:rsidRPr="00607F94" w:rsidRDefault="00607F94" w:rsidP="00607F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t>Отражение расходов местных бюджетов, источником финансового обеспечения которых являются указанные межбюджетные трансферты, осуществляется по целевым статьям расходов местных бюджетов, содержащим:</w:t>
      </w:r>
    </w:p>
    <w:p w:rsidR="00607F94" w:rsidRPr="00607F94" w:rsidRDefault="00607F94" w:rsidP="00607F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t>в первом разряде кода направления расходов (13 разряд кода расходов бюджетов) букву «</w:t>
      </w:r>
      <w:r w:rsidRPr="00AB5687">
        <w:rPr>
          <w:b/>
        </w:rPr>
        <w:t>S</w:t>
      </w:r>
      <w:r w:rsidRPr="00607F94">
        <w:rPr>
          <w:lang w:val="ru-RU"/>
        </w:rPr>
        <w:t>»;</w:t>
      </w:r>
    </w:p>
    <w:p w:rsidR="00607F94" w:rsidRPr="00607F94" w:rsidRDefault="00607F94" w:rsidP="00607F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t>во втором – четвертом разрядах кода направления расходов (14-17 разряды</w:t>
      </w:r>
      <w:r w:rsidRPr="00607F94">
        <w:rPr>
          <w:rFonts w:eastAsia="Calibri"/>
          <w:lang w:val="ru-RU"/>
        </w:rPr>
        <w:t xml:space="preserve"> кода классификации расходов бюджетов)</w:t>
      </w:r>
      <w:r w:rsidRPr="00607F94">
        <w:rPr>
          <w:lang w:val="ru-RU"/>
        </w:rPr>
        <w:t xml:space="preserve"> – значения, идентичные второму - четвертому разрядам кода направления расходов (14-17 разряды</w:t>
      </w:r>
      <w:r w:rsidRPr="00607F94">
        <w:rPr>
          <w:rFonts w:eastAsia="Calibri"/>
          <w:lang w:val="ru-RU"/>
        </w:rPr>
        <w:t xml:space="preserve"> кода классификации расходов бюджетов)</w:t>
      </w:r>
      <w:r w:rsidRPr="00607F94">
        <w:rPr>
          <w:lang w:val="ru-RU"/>
        </w:rPr>
        <w:t xml:space="preserve"> кодов целевых статей, по которым отражаются расходы </w:t>
      </w:r>
      <w:r w:rsidR="00E17AA7">
        <w:rPr>
          <w:lang w:val="ru-RU"/>
        </w:rPr>
        <w:t xml:space="preserve"> федерального, республиканского, районного </w:t>
      </w:r>
      <w:r w:rsidRPr="00607F94">
        <w:rPr>
          <w:lang w:val="ru-RU"/>
        </w:rPr>
        <w:t>бюджета на предоставление указанных межбюджетных трансфертов.</w:t>
      </w:r>
    </w:p>
    <w:p w:rsidR="00607F94" w:rsidRPr="00607F94" w:rsidRDefault="00607F94" w:rsidP="00607F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lastRenderedPageBreak/>
        <w:t>в первом разряде кода направления расходов (13 разряд кода расходов бюджетов) букву «</w:t>
      </w:r>
      <w:r>
        <w:rPr>
          <w:b/>
        </w:rPr>
        <w:t>L</w:t>
      </w:r>
      <w:r w:rsidRPr="00607F94">
        <w:rPr>
          <w:lang w:val="ru-RU"/>
        </w:rPr>
        <w:t>»-</w:t>
      </w:r>
      <w:r w:rsidRPr="00607F94">
        <w:rPr>
          <w:rFonts w:eastAsia="Calibri"/>
          <w:lang w:val="ru-RU"/>
        </w:rPr>
        <w:t xml:space="preserve">для отражения расходов местного бюджета, в целях </w:t>
      </w:r>
      <w:proofErr w:type="spellStart"/>
      <w:r w:rsidRPr="00607F94">
        <w:rPr>
          <w:rFonts w:eastAsia="Calibri"/>
          <w:lang w:val="ru-RU"/>
        </w:rPr>
        <w:t>софинансирования</w:t>
      </w:r>
      <w:proofErr w:type="spellEnd"/>
      <w:r w:rsidRPr="00607F94">
        <w:rPr>
          <w:rFonts w:eastAsia="Calibri"/>
          <w:lang w:val="ru-RU"/>
        </w:rPr>
        <w:t xml:space="preserve"> которых из бюджетов бюджетной системы Российской Федерации предоставляются межбюджетные трансферты за счет субсидий из федерального бюджета.</w:t>
      </w:r>
    </w:p>
    <w:p w:rsidR="00607F94" w:rsidRPr="00607F94" w:rsidRDefault="00607F94" w:rsidP="00607F94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t>Наименование указанного направления расходов местных бюджетов (наименование целевой статьи, содержащей соответствующее направление расходов бюджета) формируется финансовым органом муниципального образования по целевому назначению направления расходов и не включает указание на наименование трансферта, предоставляемого из республиканского бюджета.</w:t>
      </w:r>
    </w:p>
    <w:p w:rsidR="00A565E7" w:rsidRPr="00E17AA7" w:rsidRDefault="00607F94" w:rsidP="00E17AA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07F94">
        <w:rPr>
          <w:lang w:val="ru-RU"/>
        </w:rPr>
        <w:t>Финансовый орган муниципального образования в Республике Алтай вправе установить необходимую детализацию пятого разряда кодов направлений расходов (17 разряд кода классификации расходов).</w:t>
      </w:r>
    </w:p>
    <w:p w:rsidR="00A565E7" w:rsidRDefault="00A565E7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rFonts w:eastAsia="Times New Roman" w:cstheme="minorHAnsi"/>
          <w:color w:val="000000"/>
          <w:lang w:val="ru-RU" w:eastAsia="ru-RU" w:bidi="ar-SA"/>
        </w:rPr>
      </w:pPr>
    </w:p>
    <w:p w:rsidR="00A565E7" w:rsidRDefault="00A565E7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rFonts w:eastAsia="Times New Roman" w:cstheme="minorHAnsi"/>
          <w:color w:val="000000"/>
          <w:lang w:val="ru-RU" w:eastAsia="ru-RU" w:bidi="ar-SA"/>
        </w:rPr>
      </w:pPr>
    </w:p>
    <w:p w:rsidR="00A565E7" w:rsidRDefault="00A565E7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rFonts w:eastAsia="Times New Roman" w:cstheme="minorHAnsi"/>
          <w:color w:val="000000"/>
          <w:lang w:val="ru-RU" w:eastAsia="ru-RU" w:bidi="ar-SA"/>
        </w:rPr>
      </w:pPr>
    </w:p>
    <w:p w:rsidR="00A565E7" w:rsidRDefault="00A565E7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rFonts w:eastAsia="Times New Roman" w:cstheme="minorHAnsi"/>
          <w:color w:val="000000"/>
          <w:lang w:val="ru-RU" w:eastAsia="ru-RU" w:bidi="ar-SA"/>
        </w:rPr>
      </w:pPr>
    </w:p>
    <w:p w:rsidR="005F1B5D" w:rsidRDefault="00A4517F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rFonts w:eastAsia="Times New Roman" w:cstheme="minorHAnsi"/>
          <w:color w:val="000000"/>
          <w:lang w:val="ru-RU" w:eastAsia="ru-RU" w:bidi="ar-SA"/>
        </w:rPr>
      </w:pPr>
      <w:r w:rsidRPr="00470838">
        <w:rPr>
          <w:rFonts w:eastAsia="Times New Roman" w:cstheme="minorHAnsi"/>
          <w:color w:val="000000"/>
          <w:lang w:val="ru-RU" w:eastAsia="ru-RU" w:bidi="ar-SA"/>
        </w:rPr>
        <w:t xml:space="preserve">Приложение </w:t>
      </w:r>
    </w:p>
    <w:p w:rsidR="00A4517F" w:rsidRPr="00470838" w:rsidRDefault="00A4517F" w:rsidP="00A4517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right"/>
        <w:outlineLvl w:val="4"/>
        <w:rPr>
          <w:snapToGrid w:val="0"/>
          <w:lang w:val="ru-RU"/>
        </w:rPr>
      </w:pPr>
    </w:p>
    <w:p w:rsidR="005F1B5D" w:rsidRPr="00470838" w:rsidRDefault="00A4517F" w:rsidP="003F1AC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center"/>
        <w:outlineLvl w:val="4"/>
        <w:rPr>
          <w:snapToGrid w:val="0"/>
          <w:lang w:val="ru-RU"/>
        </w:rPr>
      </w:pPr>
      <w:r w:rsidRPr="00470838">
        <w:rPr>
          <w:rFonts w:ascii="Times New Roman" w:eastAsia="Times New Roman" w:hAnsi="Times New Roman"/>
          <w:b/>
          <w:bCs/>
          <w:color w:val="000000"/>
          <w:lang w:val="ru-RU" w:eastAsia="ru-RU" w:bidi="ar-SA"/>
        </w:rPr>
        <w:t xml:space="preserve">Перечень </w:t>
      </w:r>
      <w:proofErr w:type="gramStart"/>
      <w:r w:rsidRPr="00470838">
        <w:rPr>
          <w:rFonts w:ascii="Times New Roman" w:eastAsia="Times New Roman" w:hAnsi="Times New Roman"/>
          <w:b/>
          <w:bCs/>
          <w:color w:val="000000"/>
          <w:lang w:val="ru-RU" w:eastAsia="ru-RU" w:bidi="ar-SA"/>
        </w:rPr>
        <w:t>кодов целевых статей расходов бюджета</w:t>
      </w:r>
      <w:r w:rsidR="00293C86">
        <w:rPr>
          <w:rFonts w:ascii="Times New Roman" w:eastAsia="Times New Roman" w:hAnsi="Times New Roman"/>
          <w:b/>
          <w:bCs/>
          <w:color w:val="000000"/>
          <w:lang w:val="ru-RU" w:eastAsia="ru-RU" w:bidi="ar-SA"/>
        </w:rPr>
        <w:t xml:space="preserve">  Карагайского сельского</w:t>
      </w:r>
      <w:r w:rsidRPr="00470838">
        <w:rPr>
          <w:rFonts w:ascii="Times New Roman" w:eastAsia="Times New Roman" w:hAnsi="Times New Roman"/>
          <w:b/>
          <w:bCs/>
          <w:color w:val="000000"/>
          <w:lang w:val="ru-RU" w:eastAsia="ru-RU" w:bidi="ar-SA"/>
        </w:rPr>
        <w:t xml:space="preserve"> поселения</w:t>
      </w:r>
      <w:proofErr w:type="gramEnd"/>
    </w:p>
    <w:p w:rsidR="003F1AC5" w:rsidRPr="00BA1150" w:rsidRDefault="003F1AC5" w:rsidP="008E3525">
      <w:pPr>
        <w:jc w:val="both"/>
        <w:rPr>
          <w:lang w:val="ru-RU"/>
        </w:rPr>
      </w:pPr>
    </w:p>
    <w:p w:rsidR="003F1AC5" w:rsidRPr="00BA1150" w:rsidRDefault="003F1AC5" w:rsidP="008E3525">
      <w:pPr>
        <w:jc w:val="both"/>
        <w:rPr>
          <w:lang w:val="ru-RU"/>
        </w:rPr>
      </w:pPr>
    </w:p>
    <w:tbl>
      <w:tblPr>
        <w:tblW w:w="9140" w:type="dxa"/>
        <w:tblInd w:w="103" w:type="dxa"/>
        <w:tblLook w:val="04A0" w:firstRow="1" w:lastRow="0" w:firstColumn="1" w:lastColumn="0" w:noHBand="0" w:noVBand="1"/>
      </w:tblPr>
      <w:tblGrid>
        <w:gridCol w:w="1660"/>
        <w:gridCol w:w="7480"/>
      </w:tblGrid>
      <w:tr w:rsidR="00415782" w:rsidRPr="0076019E" w:rsidTr="00EB0FC0">
        <w:trPr>
          <w:trHeight w:val="69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01 0 00 00000</w:t>
            </w:r>
          </w:p>
        </w:tc>
        <w:tc>
          <w:tcPr>
            <w:tcW w:w="7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Муниципальная программа "Комплексное совершенствование социально-экономических процессов в _____________ </w:t>
            </w:r>
            <w:proofErr w:type="gramStart"/>
            <w:r w:rsidRPr="003F1A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сельском</w:t>
            </w:r>
            <w:proofErr w:type="gramEnd"/>
            <w:r w:rsidRPr="003F1AC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 поселений"</w:t>
            </w:r>
          </w:p>
        </w:tc>
      </w:tr>
      <w:tr w:rsidR="00415782" w:rsidRPr="0076019E" w:rsidTr="00EB0FC0">
        <w:trPr>
          <w:trHeight w:val="106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01 1 00 00000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Подпрограмма "Обеспечение развития экономического потенциала и обеспечение сбалансированности бюджета" </w:t>
            </w:r>
          </w:p>
        </w:tc>
      </w:tr>
      <w:tr w:rsidR="00415782" w:rsidRPr="0076019E" w:rsidTr="00EB0FC0">
        <w:trPr>
          <w:trHeight w:val="50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01 1 01 00000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"Обеспечение сбалансированности бюджета"</w:t>
            </w:r>
          </w:p>
        </w:tc>
      </w:tr>
      <w:tr w:rsidR="00415782" w:rsidRPr="003F1AC5" w:rsidTr="00EB0FC0">
        <w:trPr>
          <w:trHeight w:val="46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01 1 01 01000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Управление муниципальными финансами</w:t>
            </w:r>
          </w:p>
        </w:tc>
      </w:tr>
      <w:tr w:rsidR="00415782" w:rsidRPr="0076019E" w:rsidTr="00EB0FC0">
        <w:trPr>
          <w:trHeight w:val="88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BA1150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01 01М0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Иные межбюджетные трансферты на осуществление переданных полномочий органов внутреннего муниципального финансового контроля</w:t>
            </w:r>
          </w:p>
        </w:tc>
      </w:tr>
      <w:tr w:rsidR="00415782" w:rsidRPr="0076019E" w:rsidTr="00EB0FC0">
        <w:trPr>
          <w:trHeight w:val="84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01 1 02 00000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"Обеспечение благоприятных условий для развития малого и среднего предпринимательства"</w:t>
            </w:r>
          </w:p>
        </w:tc>
      </w:tr>
      <w:tr w:rsidR="00415782" w:rsidRPr="0076019E" w:rsidTr="00EB0FC0">
        <w:trPr>
          <w:trHeight w:val="7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01 1 02 01000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обеспечению условий для развития субъектов малого и среднего предпринимательства</w:t>
            </w:r>
          </w:p>
        </w:tc>
      </w:tr>
      <w:tr w:rsidR="00415782" w:rsidRPr="003F1AC5" w:rsidTr="00EB0FC0">
        <w:trPr>
          <w:trHeight w:val="93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01 2 00 00000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Подпрограмма "Развитие систем жизнеобеспечения" 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01 2 01 00000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"Повышение уровня благоустройства  территории сельского поселения"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01 2 01 01000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уличному освещению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01 2 01 02000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озеленению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01 2 01 03000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Содержание мест захоронения 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01 2 01 04000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Содержание детских площадок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01 2 01 05000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Прочие мероприятия по благоустройству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01 2 02 00000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"Предупреждение и ликвидация последствий чрезвычайных ситуаций в границах  сельского поселения"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01 2 02 01000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предупреждению и ликвидации последствий чрезвычайных ситуаций на территории поселения</w:t>
            </w:r>
          </w:p>
        </w:tc>
      </w:tr>
      <w:tr w:rsidR="00415782" w:rsidRPr="0076019E" w:rsidTr="00EB0FC0">
        <w:trPr>
          <w:trHeight w:val="10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02 0Ш000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предупреждению и ликвидации последствий чрезвычайных ситуаций на территории поселения за счет средств резервного фонда МО "Усть-Коксинский район" РА</w:t>
            </w:r>
          </w:p>
        </w:tc>
      </w:tr>
      <w:tr w:rsidR="00415782" w:rsidRPr="0076019E" w:rsidTr="00EB0FC0">
        <w:trPr>
          <w:trHeight w:val="80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01 2 03 00000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"Обеспечение первичных мер пожарной безопасности  в границах сельского поселения"</w:t>
            </w:r>
          </w:p>
        </w:tc>
      </w:tr>
      <w:tr w:rsidR="00415782" w:rsidRPr="0076019E" w:rsidTr="00EB0FC0">
        <w:trPr>
          <w:trHeight w:val="80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01 2 03 01000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Организация и осуществление мероприятий по первичным мерам пожарной безопасности на территории поселения</w:t>
            </w:r>
          </w:p>
        </w:tc>
      </w:tr>
      <w:tr w:rsidR="00415782" w:rsidRPr="0076019E" w:rsidTr="00EB0FC0">
        <w:trPr>
          <w:trHeight w:val="87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03 0Ш000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Организация и осуществление мероприятий по первичным мерам пожарной безопасности на территории поселения за счет средств резервного фонда МО "Усть-Коксинский район" РА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01 2 04 00000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Основное мероприятие "Участие в профилактике алкоголизма, наркомании и </w:t>
            </w:r>
            <w:proofErr w:type="spell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табакокурения</w:t>
            </w:r>
            <w:proofErr w:type="spell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на территории  сельского поселения"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01 2 04 01000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Мероприятия по профилактике алкоголизма, наркомании и </w:t>
            </w:r>
            <w:proofErr w:type="spell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табакокурения</w:t>
            </w:r>
            <w:proofErr w:type="spellEnd"/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01 2 05 00000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"Обеспечение деятельности сельских старост"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01 2 05 01000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Поощрение сельских старост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01 3 00 00000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Подпрограмма "Развитие социальной сферы" 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01 3 01 00000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"Развитие культуры и спорта"</w:t>
            </w:r>
          </w:p>
        </w:tc>
      </w:tr>
      <w:tr w:rsidR="00415782" w:rsidRPr="003F1AC5" w:rsidTr="00EB0FC0">
        <w:trPr>
          <w:trHeight w:val="44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01 3 01 01000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Обеспечение деятельности учреждений  культуры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01S8500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Оплата труда и начисления на выплаты по оплате труда работников бюджетной сфере</w:t>
            </w:r>
          </w:p>
        </w:tc>
      </w:tr>
      <w:tr w:rsidR="00415782" w:rsidRPr="0076019E" w:rsidTr="00EB0FC0">
        <w:trPr>
          <w:trHeight w:val="372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01 3 01 02000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Осуществление мероприятий по физической культуре и спорту</w:t>
            </w:r>
          </w:p>
        </w:tc>
      </w:tr>
      <w:tr w:rsidR="00415782" w:rsidRPr="0076019E" w:rsidTr="00EB0FC0">
        <w:trPr>
          <w:trHeight w:val="84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 w:bidi="ar-SA"/>
              </w:rPr>
              <w:t>01 3 01 03000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 w:bidi="ar-SA"/>
              </w:rPr>
              <w:t>Обеспечение деятельности учреждений в сфере физической культуры и спорта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01 3 02 00000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"Предоставление дополнительных гарантий отдельным категориям граждан"</w:t>
            </w:r>
          </w:p>
        </w:tc>
      </w:tr>
      <w:tr w:rsidR="00415782" w:rsidRPr="003F1AC5" w:rsidTr="00EB0FC0">
        <w:trPr>
          <w:trHeight w:val="383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01 3 02 01000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Предоставление гарантий муниципальным служащим 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01 3 02 02000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Оказание поддержки гражданам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01 3 03 00000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"Развитие молодежной политики"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01 3 03 01000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Реализация мероприятий </w:t>
            </w:r>
            <w:proofErr w:type="spell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патритического</w:t>
            </w:r>
            <w:proofErr w:type="spell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воспитания граждан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03 L2990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03 L2991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Обустройство и восстановление воинских захоронений, находящихся в государственной собственности (проведение восстановительных работ)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BA1150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3 03 L299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Обустройство и восстановление воинских захоронений, находящихся в государственной собственности (установка мемориальных знаков)</w:t>
            </w:r>
          </w:p>
        </w:tc>
      </w:tr>
      <w:tr w:rsidR="00415782" w:rsidRPr="0076019E" w:rsidTr="00EB0FC0">
        <w:trPr>
          <w:trHeight w:val="115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01 4 00 00000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Подпрограмма "Профилактика терроризма и экстремизма, гармонизация межнациональных отношений на территории сельского поселения" 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01 4 01 00000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"Участие в профилактике терроризма и экстремизма на территории  сельского поселения "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01 4 01 01000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  по профилактике терроризма и экстремизма на территории сельского поселения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01 4 01 01001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Изготовление, приобретение буклетов, плакатов, памяток и рекомендаций по тематике противодействия экстремизма и терроризма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01 4 02 00000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 "Создание условий для реализации мер, направленных на укрепление межнационального и межконфессионального согласия"</w:t>
            </w:r>
          </w:p>
        </w:tc>
      </w:tr>
      <w:tr w:rsidR="00415782" w:rsidRPr="0076019E" w:rsidTr="00EB0FC0">
        <w:trPr>
          <w:trHeight w:val="11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01 4 02 01000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профилактике и предупреждению попыток разжигания расовой, национальной и религиозной розни, ненависти либо вражды</w:t>
            </w:r>
          </w:p>
        </w:tc>
      </w:tr>
      <w:tr w:rsidR="00415782" w:rsidRPr="0076019E" w:rsidTr="00EB0FC0">
        <w:trPr>
          <w:trHeight w:val="69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01 4 02 01001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Изготовление, приобретение буклетов, плакатов, памяток и рекомендаций по тематике  укрепление межнациональных и межконфессиональных отношений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01 5 0000000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Подпрограмма "Осуществление муниципального земельного контроля, использование и охрана земель в границах сельского поселения"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01 5 01 00000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Основное мероприятие "Осуществление муниципального земельного контроля за использование земель поселения"</w:t>
            </w:r>
          </w:p>
        </w:tc>
      </w:tr>
      <w:tr w:rsidR="00415782" w:rsidRPr="0076019E" w:rsidTr="00EB0FC0">
        <w:trPr>
          <w:trHeight w:val="698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01 5 01 01000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муниципальному земельному контролю</w:t>
            </w:r>
          </w:p>
        </w:tc>
      </w:tr>
      <w:tr w:rsidR="00415782" w:rsidRPr="0076019E" w:rsidTr="00EB0FC0">
        <w:trPr>
          <w:trHeight w:val="97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01 5 02 00000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Основное мероприятие " Осуществление мероприятий по 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территории"</w:t>
            </w:r>
          </w:p>
        </w:tc>
      </w:tr>
      <w:tr w:rsidR="00415782" w:rsidRPr="0076019E" w:rsidTr="00EB0FC0">
        <w:trPr>
          <w:trHeight w:val="97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01 5 02 01000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Мероприятия по 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</w:t>
            </w:r>
          </w:p>
        </w:tc>
      </w:tr>
      <w:tr w:rsidR="00415782" w:rsidRPr="0076019E" w:rsidTr="00EB0FC0">
        <w:trPr>
          <w:trHeight w:val="118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01 5 02 01М00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proofErr w:type="gramStart"/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Иные межбюджетные трансферты на осуществление переданных полномочий по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осмотров зданий, сооружений и выдача рекомендаций об устранении выявленных в ходе таких осмотров нарушений</w:t>
            </w:r>
            <w:proofErr w:type="gramEnd"/>
          </w:p>
        </w:tc>
      </w:tr>
      <w:tr w:rsidR="00415782" w:rsidRPr="0076019E" w:rsidTr="00EB0FC0">
        <w:trPr>
          <w:trHeight w:val="109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01 5 03 00000</w:t>
            </w:r>
          </w:p>
        </w:tc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Основное мероприятие "Использование и охрана земель в границах поселения"</w:t>
            </w:r>
          </w:p>
        </w:tc>
      </w:tr>
      <w:tr w:rsidR="00415782" w:rsidRPr="0076019E" w:rsidTr="00EB0FC0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01 5 03 01000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Мероприятия по восстановлению и  охране земель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01 5 03 01001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Мероприятия по укреплению берегов в черте населенных пунктов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99 0 00 00000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Непрограммные направления деятельности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99 0 00  00000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Непрограммное направление деятельности администрации сельского поселения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00000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Создание условий для обеспечения функций органов местного самоуправления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00100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Материально- техническое обеспечение </w:t>
            </w:r>
            <w:proofErr w:type="spell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администрациисельского</w:t>
            </w:r>
            <w:proofErr w:type="spell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поселения(0104)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00110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Расходы на выплаты по оплате труда работников администрации сельского поселени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я(</w:t>
            </w:r>
            <w:proofErr w:type="spellStart"/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мун</w:t>
            </w:r>
            <w:proofErr w:type="spell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00190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Расходы на обеспечение функций  администрации сельского поселени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я(</w:t>
            </w:r>
            <w:proofErr w:type="spellStart"/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нсот</w:t>
            </w:r>
            <w:proofErr w:type="spell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S8500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Оплата труда и начисления на выплаты по оплате труда работников бюджетной сфере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99 0 Я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00200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Глава сельского поселения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99 0 00 03000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Подготовка и проведение выборов и референдумов</w:t>
            </w:r>
          </w:p>
        </w:tc>
      </w:tr>
      <w:tr w:rsidR="00415782" w:rsidRPr="0076019E" w:rsidTr="00EB0FC0">
        <w:trPr>
          <w:trHeight w:val="383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99 0 00 03100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Подготовка и проведение выборов главы муниципального образования </w:t>
            </w:r>
          </w:p>
        </w:tc>
      </w:tr>
      <w:tr w:rsidR="00415782" w:rsidRPr="0076019E" w:rsidTr="00EB0FC0">
        <w:trPr>
          <w:trHeight w:val="57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</w:pPr>
            <w:r w:rsidRPr="003F1AC5">
              <w:rPr>
                <w:rFonts w:ascii="Tahoma" w:eastAsia="Times New Roman" w:hAnsi="Tahoma" w:cs="Tahoma"/>
                <w:color w:val="000000"/>
                <w:sz w:val="18"/>
                <w:szCs w:val="18"/>
                <w:lang w:val="ru-RU" w:eastAsia="ru-RU" w:bidi="ar-SA"/>
              </w:rPr>
              <w:t>99 0 00 03200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Подготовка и проведение выборов и референдумов  в законодательные органы  местного самоуправления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Ц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00100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Материально-техническое обеспечение бухгалтерии сельского поселения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Ц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00190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Расходы на обеспечение функций работников  бухгалтерии сельского поселения</w:t>
            </w:r>
          </w:p>
        </w:tc>
      </w:tr>
      <w:tr w:rsidR="00415782" w:rsidRPr="0076019E" w:rsidTr="00EB0FC0">
        <w:trPr>
          <w:trHeight w:val="6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Ц</w:t>
            </w:r>
            <w:proofErr w:type="gramStart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  <w:proofErr w:type="gramEnd"/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S8500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Субсидия на оплату труда и начисления на выплаты по оплате труда работников бюджетной сфере</w:t>
            </w:r>
          </w:p>
        </w:tc>
      </w:tr>
      <w:tr w:rsidR="00415782" w:rsidRPr="003F1AC5" w:rsidTr="00EB0FC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00 0Ш000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Резервные фонды</w:t>
            </w:r>
          </w:p>
        </w:tc>
      </w:tr>
      <w:tr w:rsidR="00415782" w:rsidRPr="0076019E" w:rsidTr="00EB0FC0">
        <w:trPr>
          <w:trHeight w:val="51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99 0 00 51180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782" w:rsidRPr="003F1AC5" w:rsidRDefault="00415782" w:rsidP="00EB0FC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F1AC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415782" w:rsidRPr="0076019E" w:rsidTr="00EB0FC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15782" w:rsidRPr="003F1AC5" w:rsidRDefault="00415782" w:rsidP="00EB0FC0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 w:bidi="ar-SA"/>
              </w:rPr>
            </w:pPr>
            <w:r w:rsidRPr="003F1AC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5782" w:rsidRPr="003F1AC5" w:rsidRDefault="00415782" w:rsidP="00EB0FC0">
            <w:pPr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 w:bidi="ar-SA"/>
              </w:rPr>
            </w:pPr>
            <w:r w:rsidRPr="003F1AC5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</w:tbl>
    <w:p w:rsidR="003F1AC5" w:rsidRPr="003F1AC5" w:rsidRDefault="003F1AC5" w:rsidP="008E3525">
      <w:pPr>
        <w:jc w:val="both"/>
        <w:rPr>
          <w:lang w:val="ru-RU"/>
        </w:rPr>
      </w:pPr>
    </w:p>
    <w:p w:rsidR="003F1AC5" w:rsidRPr="003F1AC5" w:rsidRDefault="003F1AC5" w:rsidP="008E3525">
      <w:pPr>
        <w:jc w:val="both"/>
        <w:rPr>
          <w:lang w:val="ru-RU"/>
        </w:rPr>
      </w:pPr>
    </w:p>
    <w:p w:rsidR="003F1AC5" w:rsidRPr="003F1AC5" w:rsidRDefault="003F1AC5" w:rsidP="008E3525">
      <w:pPr>
        <w:jc w:val="both"/>
        <w:rPr>
          <w:lang w:val="ru-RU"/>
        </w:rPr>
      </w:pPr>
    </w:p>
    <w:p w:rsidR="003F1AC5" w:rsidRPr="003F1AC5" w:rsidRDefault="003F1AC5" w:rsidP="008E3525">
      <w:pPr>
        <w:jc w:val="both"/>
        <w:rPr>
          <w:lang w:val="ru-RU"/>
        </w:rPr>
      </w:pPr>
    </w:p>
    <w:sectPr w:rsidR="003F1AC5" w:rsidRPr="003F1AC5" w:rsidSect="00F27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D21" w:rsidRDefault="005E0D21" w:rsidP="005F1B5D">
      <w:r>
        <w:separator/>
      </w:r>
    </w:p>
  </w:endnote>
  <w:endnote w:type="continuationSeparator" w:id="0">
    <w:p w:rsidR="005E0D21" w:rsidRDefault="005E0D21" w:rsidP="005F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D21" w:rsidRDefault="005E0D21" w:rsidP="005F1B5D">
      <w:r>
        <w:separator/>
      </w:r>
    </w:p>
  </w:footnote>
  <w:footnote w:type="continuationSeparator" w:id="0">
    <w:p w:rsidR="005E0D21" w:rsidRDefault="005E0D21" w:rsidP="005F1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F3C"/>
    <w:multiLevelType w:val="hybridMultilevel"/>
    <w:tmpl w:val="4546181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C4C35"/>
    <w:multiLevelType w:val="multilevel"/>
    <w:tmpl w:val="1E7A91C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2">
    <w:nsid w:val="55DC326A"/>
    <w:multiLevelType w:val="hybridMultilevel"/>
    <w:tmpl w:val="B396F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22BFB"/>
    <w:multiLevelType w:val="hybridMultilevel"/>
    <w:tmpl w:val="3F2E5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0BA2"/>
    <w:multiLevelType w:val="hybridMultilevel"/>
    <w:tmpl w:val="68BEA8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9"/>
    <w:rsid w:val="0006264E"/>
    <w:rsid w:val="00071058"/>
    <w:rsid w:val="0009408C"/>
    <w:rsid w:val="000E4660"/>
    <w:rsid w:val="000F01C2"/>
    <w:rsid w:val="000F2173"/>
    <w:rsid w:val="0010290C"/>
    <w:rsid w:val="00120D0C"/>
    <w:rsid w:val="00143F3D"/>
    <w:rsid w:val="00144D7E"/>
    <w:rsid w:val="00177C96"/>
    <w:rsid w:val="001F6D21"/>
    <w:rsid w:val="00224D54"/>
    <w:rsid w:val="00253992"/>
    <w:rsid w:val="00253CA2"/>
    <w:rsid w:val="00274195"/>
    <w:rsid w:val="00293C86"/>
    <w:rsid w:val="002A12F5"/>
    <w:rsid w:val="002C614E"/>
    <w:rsid w:val="002E0D77"/>
    <w:rsid w:val="00305CE8"/>
    <w:rsid w:val="00321F61"/>
    <w:rsid w:val="00326D2F"/>
    <w:rsid w:val="0034196E"/>
    <w:rsid w:val="00360288"/>
    <w:rsid w:val="00364A5B"/>
    <w:rsid w:val="0038646A"/>
    <w:rsid w:val="003A4D29"/>
    <w:rsid w:val="003F1AC5"/>
    <w:rsid w:val="004051A4"/>
    <w:rsid w:val="004131E7"/>
    <w:rsid w:val="00415782"/>
    <w:rsid w:val="00431568"/>
    <w:rsid w:val="004336DB"/>
    <w:rsid w:val="00443F72"/>
    <w:rsid w:val="00445F59"/>
    <w:rsid w:val="004570AD"/>
    <w:rsid w:val="0046288C"/>
    <w:rsid w:val="00463A93"/>
    <w:rsid w:val="00467F07"/>
    <w:rsid w:val="00470838"/>
    <w:rsid w:val="00495431"/>
    <w:rsid w:val="004D12A4"/>
    <w:rsid w:val="00506F5A"/>
    <w:rsid w:val="00595A60"/>
    <w:rsid w:val="005A55C5"/>
    <w:rsid w:val="005C66F9"/>
    <w:rsid w:val="005E0D21"/>
    <w:rsid w:val="005F1B5D"/>
    <w:rsid w:val="00607F94"/>
    <w:rsid w:val="00617DA2"/>
    <w:rsid w:val="00623D36"/>
    <w:rsid w:val="00623F6C"/>
    <w:rsid w:val="00630C04"/>
    <w:rsid w:val="00637CCC"/>
    <w:rsid w:val="00670EA5"/>
    <w:rsid w:val="0067650A"/>
    <w:rsid w:val="00696F17"/>
    <w:rsid w:val="006B2D7C"/>
    <w:rsid w:val="006D004A"/>
    <w:rsid w:val="006D0616"/>
    <w:rsid w:val="00700E1D"/>
    <w:rsid w:val="00707E70"/>
    <w:rsid w:val="007203A3"/>
    <w:rsid w:val="0076019E"/>
    <w:rsid w:val="00770CC5"/>
    <w:rsid w:val="00773288"/>
    <w:rsid w:val="007C74DC"/>
    <w:rsid w:val="007D2428"/>
    <w:rsid w:val="007E1298"/>
    <w:rsid w:val="008111CC"/>
    <w:rsid w:val="008379BD"/>
    <w:rsid w:val="0086295D"/>
    <w:rsid w:val="00887032"/>
    <w:rsid w:val="008D4310"/>
    <w:rsid w:val="008E3525"/>
    <w:rsid w:val="008F524F"/>
    <w:rsid w:val="00901F50"/>
    <w:rsid w:val="00911241"/>
    <w:rsid w:val="009132F0"/>
    <w:rsid w:val="009205D9"/>
    <w:rsid w:val="00936A13"/>
    <w:rsid w:val="00946EAD"/>
    <w:rsid w:val="009765FD"/>
    <w:rsid w:val="009A3A2E"/>
    <w:rsid w:val="009B5ED6"/>
    <w:rsid w:val="009D310A"/>
    <w:rsid w:val="00A11B7D"/>
    <w:rsid w:val="00A4517F"/>
    <w:rsid w:val="00A564A9"/>
    <w:rsid w:val="00A565E7"/>
    <w:rsid w:val="00AA70FD"/>
    <w:rsid w:val="00AC7183"/>
    <w:rsid w:val="00B362D0"/>
    <w:rsid w:val="00B63B27"/>
    <w:rsid w:val="00B64507"/>
    <w:rsid w:val="00B754B0"/>
    <w:rsid w:val="00B75AFD"/>
    <w:rsid w:val="00B82519"/>
    <w:rsid w:val="00BA1150"/>
    <w:rsid w:val="00BD5A9F"/>
    <w:rsid w:val="00BE20DF"/>
    <w:rsid w:val="00C02F26"/>
    <w:rsid w:val="00C07D9B"/>
    <w:rsid w:val="00C372EB"/>
    <w:rsid w:val="00C66CF4"/>
    <w:rsid w:val="00C72931"/>
    <w:rsid w:val="00C93150"/>
    <w:rsid w:val="00C93276"/>
    <w:rsid w:val="00CA2DD4"/>
    <w:rsid w:val="00CE5850"/>
    <w:rsid w:val="00D4467C"/>
    <w:rsid w:val="00D762E7"/>
    <w:rsid w:val="00D8580B"/>
    <w:rsid w:val="00DB0630"/>
    <w:rsid w:val="00DC7D23"/>
    <w:rsid w:val="00DD2470"/>
    <w:rsid w:val="00DE1735"/>
    <w:rsid w:val="00E17AA7"/>
    <w:rsid w:val="00E247D5"/>
    <w:rsid w:val="00E34405"/>
    <w:rsid w:val="00E34CA1"/>
    <w:rsid w:val="00E37821"/>
    <w:rsid w:val="00E42166"/>
    <w:rsid w:val="00E6733D"/>
    <w:rsid w:val="00EC2663"/>
    <w:rsid w:val="00ED3A38"/>
    <w:rsid w:val="00F234B7"/>
    <w:rsid w:val="00F27378"/>
    <w:rsid w:val="00F91442"/>
    <w:rsid w:val="00FB1780"/>
    <w:rsid w:val="00FB7BF3"/>
    <w:rsid w:val="00FE5157"/>
    <w:rsid w:val="00FF0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2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3A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A2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A2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A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A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A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A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A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A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205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05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5D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3A2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3A2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3A2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3A2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A3A2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A3A2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3A2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A3A2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A3A2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A3A2E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9A3A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9A3A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9A3A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9A3A2E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9A3A2E"/>
    <w:rPr>
      <w:b/>
      <w:bCs/>
    </w:rPr>
  </w:style>
  <w:style w:type="character" w:styleId="ac">
    <w:name w:val="Emphasis"/>
    <w:basedOn w:val="a0"/>
    <w:uiPriority w:val="20"/>
    <w:qFormat/>
    <w:rsid w:val="009A3A2E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9A3A2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9A3A2E"/>
    <w:rPr>
      <w:i/>
    </w:rPr>
  </w:style>
  <w:style w:type="character" w:customStyle="1" w:styleId="22">
    <w:name w:val="Цитата 2 Знак"/>
    <w:basedOn w:val="a0"/>
    <w:link w:val="21"/>
    <w:uiPriority w:val="29"/>
    <w:rsid w:val="009A3A2E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9A3A2E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9A3A2E"/>
    <w:rPr>
      <w:b/>
      <w:i/>
      <w:sz w:val="24"/>
    </w:rPr>
  </w:style>
  <w:style w:type="character" w:styleId="af0">
    <w:name w:val="Subtle Emphasis"/>
    <w:uiPriority w:val="19"/>
    <w:qFormat/>
    <w:rsid w:val="009A3A2E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9A3A2E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9A3A2E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9A3A2E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9A3A2E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9A3A2E"/>
    <w:pPr>
      <w:outlineLvl w:val="9"/>
    </w:pPr>
  </w:style>
  <w:style w:type="paragraph" w:customStyle="1" w:styleId="ConsPlusNonformat">
    <w:name w:val="ConsPlusNonformat"/>
    <w:uiPriority w:val="99"/>
    <w:rsid w:val="005F1B5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val="ru-RU" w:bidi="ar-SA"/>
    </w:rPr>
  </w:style>
  <w:style w:type="paragraph" w:customStyle="1" w:styleId="ConsPlusNormal">
    <w:name w:val="ConsPlusNormal"/>
    <w:rsid w:val="005F1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unhideWhenUsed/>
    <w:rsid w:val="005F1B5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F1B5D"/>
    <w:rPr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rsid w:val="005F1B5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5F1B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2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3A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A2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3A2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3A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A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3A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3A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3A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3A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205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05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5D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3A2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3A2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A3A2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A3A2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A3A2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A3A2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A3A2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A3A2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A3A2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A3A2E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9A3A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9A3A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9A3A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9A3A2E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9A3A2E"/>
    <w:rPr>
      <w:b/>
      <w:bCs/>
    </w:rPr>
  </w:style>
  <w:style w:type="character" w:styleId="ac">
    <w:name w:val="Emphasis"/>
    <w:basedOn w:val="a0"/>
    <w:uiPriority w:val="20"/>
    <w:qFormat/>
    <w:rsid w:val="009A3A2E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9A3A2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9A3A2E"/>
    <w:rPr>
      <w:i/>
    </w:rPr>
  </w:style>
  <w:style w:type="character" w:customStyle="1" w:styleId="22">
    <w:name w:val="Цитата 2 Знак"/>
    <w:basedOn w:val="a0"/>
    <w:link w:val="21"/>
    <w:uiPriority w:val="29"/>
    <w:rsid w:val="009A3A2E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9A3A2E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9A3A2E"/>
    <w:rPr>
      <w:b/>
      <w:i/>
      <w:sz w:val="24"/>
    </w:rPr>
  </w:style>
  <w:style w:type="character" w:styleId="af0">
    <w:name w:val="Subtle Emphasis"/>
    <w:uiPriority w:val="19"/>
    <w:qFormat/>
    <w:rsid w:val="009A3A2E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9A3A2E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9A3A2E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9A3A2E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9A3A2E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9A3A2E"/>
    <w:pPr>
      <w:outlineLvl w:val="9"/>
    </w:pPr>
  </w:style>
  <w:style w:type="paragraph" w:customStyle="1" w:styleId="ConsPlusNonformat">
    <w:name w:val="ConsPlusNonformat"/>
    <w:uiPriority w:val="99"/>
    <w:rsid w:val="005F1B5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val="ru-RU" w:bidi="ar-SA"/>
    </w:rPr>
  </w:style>
  <w:style w:type="paragraph" w:customStyle="1" w:styleId="ConsPlusNormal">
    <w:name w:val="ConsPlusNormal"/>
    <w:rsid w:val="005F1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6">
    <w:name w:val="header"/>
    <w:basedOn w:val="a"/>
    <w:link w:val="af7"/>
    <w:uiPriority w:val="99"/>
    <w:semiHidden/>
    <w:unhideWhenUsed/>
    <w:rsid w:val="005F1B5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F1B5D"/>
    <w:rPr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rsid w:val="005F1B5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5F1B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292D1FB87D5510303FB0AA6205C8338A798F6A56A3310E75DE17D912BB04D0210272572613D873DEB685DA3D500D409033D8EE0B0686539AF5DDp0OC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EA53F63D3D9F59F5AA24D72F26DB18A8D17017A26213C5DA329F25E7BA5DB3B18BE92BD4EC7F362039935F62A5A3D8662F585C973FD3F6oDmE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3644E-CC37-4858-8431-7F5005A5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Karagai</cp:lastModifiedBy>
  <cp:revision>9</cp:revision>
  <cp:lastPrinted>2020-04-07T09:44:00Z</cp:lastPrinted>
  <dcterms:created xsi:type="dcterms:W3CDTF">2020-04-08T08:25:00Z</dcterms:created>
  <dcterms:modified xsi:type="dcterms:W3CDTF">2021-11-14T05:20:00Z</dcterms:modified>
</cp:coreProperties>
</file>